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A4" w:rsidRDefault="009350A4" w:rsidP="009350A4">
      <w:pPr>
        <w:pStyle w:val="2"/>
        <w:spacing w:line="360" w:lineRule="auto"/>
      </w:pPr>
      <w:bookmarkStart w:id="0" w:name="_Toc465777457"/>
      <w:r>
        <w:rPr>
          <w:rFonts w:hint="eastAsia"/>
        </w:rPr>
        <w:t>智能化集成系统</w:t>
      </w:r>
      <w:bookmarkEnd w:id="0"/>
    </w:p>
    <w:p w:rsidR="009350A4" w:rsidRDefault="009350A4" w:rsidP="009350A4">
      <w:pPr>
        <w:spacing w:line="360" w:lineRule="auto"/>
        <w:ind w:firstLine="510"/>
        <w:rPr>
          <w:rFonts w:ascii="宋体" w:hAnsi="宋体"/>
        </w:rPr>
      </w:pPr>
      <w:r>
        <w:rPr>
          <w:rFonts w:ascii="宋体" w:hAnsi="宋体" w:hint="eastAsia"/>
        </w:rPr>
        <w:t>智能楼宇集成管理系统各分系统都具有独立的硬件结构和完整的软件功能，在实现底层物理连接和标准协议之后，由软件功能实现的信息交换和共享是系统集成的关键内容。IBMS服务器是整个IBMS的信息中心，正常情况下流通的主要是综合监视信息、协调运行和优化控制信息、统计管理信息等；发生紧急或报警事件时，及时传输报警和联动信息。</w:t>
      </w:r>
    </w:p>
    <w:p w:rsidR="009350A4" w:rsidRDefault="009350A4" w:rsidP="009350A4">
      <w:pPr>
        <w:spacing w:line="360" w:lineRule="auto"/>
        <w:ind w:firstLine="510"/>
        <w:rPr>
          <w:rFonts w:ascii="宋体" w:hAnsi="宋体"/>
        </w:rPr>
      </w:pPr>
      <w:bookmarkStart w:id="1" w:name="_Toc450229129"/>
      <w:bookmarkStart w:id="2" w:name="_GoBack"/>
      <w:bookmarkEnd w:id="2"/>
    </w:p>
    <w:p w:rsidR="009350A4" w:rsidRDefault="009350A4" w:rsidP="009350A4">
      <w:pPr>
        <w:pStyle w:val="3"/>
        <w:keepNext/>
        <w:keepLines/>
        <w:widowControl w:val="0"/>
        <w:tabs>
          <w:tab w:val="clear" w:pos="600"/>
        </w:tabs>
        <w:adjustRightInd w:val="0"/>
        <w:snapToGrid w:val="0"/>
        <w:spacing w:before="120" w:after="120" w:line="360" w:lineRule="auto"/>
        <w:ind w:left="-2" w:firstLine="2"/>
        <w:rPr>
          <w:lang w:eastAsia="zh-CN"/>
        </w:rPr>
      </w:pPr>
      <w:r>
        <w:rPr>
          <w:rFonts w:hint="eastAsia"/>
          <w:lang w:eastAsia="zh-CN"/>
        </w:rPr>
        <w:t>智能化集成管理系统与各个系统的集成</w:t>
      </w:r>
    </w:p>
    <w:p w:rsidR="009350A4" w:rsidRDefault="009350A4" w:rsidP="009350A4">
      <w:pPr>
        <w:pStyle w:val="4"/>
        <w:spacing w:line="360" w:lineRule="auto"/>
        <w:rPr>
          <w:i w:val="0"/>
          <w:sz w:val="24"/>
          <w:szCs w:val="24"/>
        </w:rPr>
      </w:pPr>
      <w:proofErr w:type="spellStart"/>
      <w:r>
        <w:rPr>
          <w:rFonts w:hint="eastAsia"/>
          <w:i w:val="0"/>
          <w:sz w:val="24"/>
          <w:szCs w:val="24"/>
        </w:rPr>
        <w:t>与楼控系统的</w:t>
      </w:r>
      <w:bookmarkEnd w:id="1"/>
      <w:r>
        <w:rPr>
          <w:rFonts w:hint="eastAsia"/>
          <w:i w:val="0"/>
          <w:sz w:val="24"/>
          <w:szCs w:val="24"/>
        </w:rPr>
        <w:t>集成</w:t>
      </w:r>
      <w:proofErr w:type="spellEnd"/>
    </w:p>
    <w:p w:rsidR="009350A4" w:rsidRDefault="009350A4" w:rsidP="009350A4">
      <w:pPr>
        <w:spacing w:line="360" w:lineRule="auto"/>
        <w:ind w:firstLine="510"/>
        <w:rPr>
          <w:rFonts w:ascii="宋体" w:hAnsi="宋体"/>
        </w:rPr>
      </w:pPr>
      <w:r>
        <w:rPr>
          <w:rFonts w:ascii="宋体" w:hAnsi="宋体" w:hint="eastAsia"/>
        </w:rPr>
        <w:t>BA（楼宇设备自控系统）与智能楼宇集成管理系统数据流，利用OPC技术完成对楼宇设备的集中控制和管理，将运行情况归纳、分析，以文本、图形、表格等方式</w:t>
      </w:r>
      <w:proofErr w:type="gramStart"/>
      <w:r>
        <w:rPr>
          <w:rFonts w:ascii="宋体" w:hAnsi="宋体" w:hint="eastAsia"/>
        </w:rPr>
        <w:t>供网络</w:t>
      </w:r>
      <w:proofErr w:type="gramEnd"/>
      <w:r>
        <w:rPr>
          <w:rFonts w:ascii="宋体" w:hAnsi="宋体" w:hint="eastAsia"/>
        </w:rPr>
        <w:t xml:space="preserve">间共享。IBMS能与大楼智能照明、机电设备进行联网通信，如大楼公共照明区域，冷水机组、专用空调机、电梯等机电设备。 </w:t>
      </w:r>
    </w:p>
    <w:p w:rsidR="009350A4" w:rsidRDefault="009350A4" w:rsidP="009350A4">
      <w:pPr>
        <w:spacing w:line="360" w:lineRule="auto"/>
        <w:ind w:leftChars="228" w:left="967" w:hangingChars="175" w:hanging="420"/>
        <w:rPr>
          <w:color w:val="000000"/>
        </w:rPr>
      </w:pPr>
      <w:r>
        <w:rPr>
          <w:rFonts w:ascii="Times New Roman" w:hAnsi="Times New Roman"/>
          <w:color w:val="000000"/>
        </w:rPr>
        <w:t>●</w:t>
      </w:r>
      <w:r>
        <w:rPr>
          <w:rFonts w:hint="eastAsia"/>
          <w:color w:val="000000"/>
        </w:rPr>
        <w:t xml:space="preserve"> </w:t>
      </w:r>
      <w:r>
        <w:rPr>
          <w:rFonts w:hint="eastAsia"/>
          <w:color w:val="000000"/>
        </w:rPr>
        <w:t>机电设备运行和检测数据的汇集与积累</w:t>
      </w:r>
      <w:r>
        <w:rPr>
          <w:color w:val="000000"/>
        </w:rPr>
        <w:t xml:space="preserve"> </w:t>
      </w:r>
    </w:p>
    <w:p w:rsidR="009350A4" w:rsidRDefault="009350A4" w:rsidP="009350A4">
      <w:pPr>
        <w:spacing w:line="360" w:lineRule="auto"/>
        <w:ind w:firstLine="510"/>
        <w:rPr>
          <w:rFonts w:ascii="宋体" w:hAnsi="宋体"/>
        </w:rPr>
      </w:pPr>
      <w:r>
        <w:rPr>
          <w:rFonts w:ascii="宋体" w:hAnsi="宋体" w:hint="eastAsia"/>
        </w:rPr>
        <w:t xml:space="preserve">智能楼宇集成管理系统系统与BA系统的主机相连，通过BA系统提供接口汇集各种设备的运行和检测参数，并对各类数据进行积累与总计。如智能照明控制系统，冷水机组、新风机组、空调机组、各种泵、电梯的运行时间、启停次数和配电柜电流、电压等参数进行积累与总计，以便更好地进行物业管理。 </w:t>
      </w:r>
    </w:p>
    <w:p w:rsidR="009350A4" w:rsidRDefault="009350A4" w:rsidP="009350A4">
      <w:pPr>
        <w:spacing w:line="360" w:lineRule="auto"/>
        <w:ind w:leftChars="228" w:left="967" w:hangingChars="175" w:hanging="420"/>
        <w:rPr>
          <w:color w:val="000000"/>
        </w:rPr>
      </w:pPr>
      <w:r>
        <w:rPr>
          <w:rFonts w:ascii="Times New Roman" w:hAnsi="Times New Roman"/>
          <w:color w:val="000000"/>
        </w:rPr>
        <w:t>●</w:t>
      </w:r>
      <w:r>
        <w:rPr>
          <w:rFonts w:hint="eastAsia"/>
          <w:color w:val="000000"/>
        </w:rPr>
        <w:t xml:space="preserve"> </w:t>
      </w:r>
      <w:r>
        <w:rPr>
          <w:rFonts w:hint="eastAsia"/>
          <w:color w:val="000000"/>
        </w:rPr>
        <w:t>机电设备运行状态监视</w:t>
      </w:r>
      <w:r>
        <w:rPr>
          <w:color w:val="000000"/>
        </w:rPr>
        <w:t xml:space="preserve"> </w:t>
      </w:r>
    </w:p>
    <w:p w:rsidR="009350A4" w:rsidRDefault="009350A4" w:rsidP="009350A4">
      <w:pPr>
        <w:spacing w:line="360" w:lineRule="auto"/>
        <w:ind w:firstLine="510"/>
        <w:rPr>
          <w:rFonts w:ascii="宋体" w:hAnsi="宋体"/>
        </w:rPr>
      </w:pPr>
      <w:r>
        <w:rPr>
          <w:rFonts w:ascii="宋体" w:hAnsi="宋体" w:hint="eastAsia"/>
        </w:rPr>
        <w:t>监视现场机电设备如冷水机组、新风机组、空调机组、电梯的开/关状态，运行正常，非正常状态等数据，通过接口以实时方式与智能楼宇集成管理系统连接，智能楼宇集成管理系统通过监视工作站可以进行设备运行状态的集中监视。当系统设备如冷水机组、新风机组、空调机组、各种泵、电梯出现故障或意外情况时，智能楼宇集成管理系统将利用其报警功能在监视工作站上显示相应的报警信息，提示维修人。</w:t>
      </w:r>
    </w:p>
    <w:p w:rsidR="009350A4" w:rsidRDefault="009350A4" w:rsidP="009350A4">
      <w:pPr>
        <w:spacing w:line="360" w:lineRule="auto"/>
        <w:ind w:firstLine="510"/>
        <w:rPr>
          <w:rFonts w:ascii="宋体" w:hAnsi="宋体"/>
        </w:rPr>
      </w:pPr>
      <w:r>
        <w:rPr>
          <w:rFonts w:ascii="宋体" w:hAnsi="宋体" w:hint="eastAsia"/>
        </w:rPr>
        <w:lastRenderedPageBreak/>
        <w:t>IBMS系统提供联动策略设置平台，使建筑设备管理系统可实现与消防报警系统、综合安保、物业管理等相关系统的可靠联动。</w:t>
      </w:r>
    </w:p>
    <w:p w:rsidR="009350A4" w:rsidRDefault="009350A4" w:rsidP="009350A4">
      <w:pPr>
        <w:spacing w:line="360" w:lineRule="auto"/>
        <w:ind w:firstLine="510"/>
        <w:rPr>
          <w:rFonts w:ascii="宋体" w:hAnsi="宋体"/>
        </w:rPr>
      </w:pPr>
      <w:r>
        <w:rPr>
          <w:rFonts w:ascii="宋体" w:hAnsi="宋体" w:hint="eastAsia"/>
        </w:rPr>
        <w:t>使用者身份及权限识别。</w:t>
      </w:r>
    </w:p>
    <w:p w:rsidR="009350A4" w:rsidRDefault="009350A4" w:rsidP="009350A4">
      <w:pPr>
        <w:spacing w:line="360" w:lineRule="auto"/>
        <w:ind w:firstLine="510"/>
        <w:rPr>
          <w:rFonts w:ascii="宋体" w:hAnsi="宋体"/>
        </w:rPr>
      </w:pPr>
      <w:r>
        <w:rPr>
          <w:rFonts w:ascii="宋体" w:hAnsi="宋体" w:hint="eastAsia"/>
        </w:rPr>
        <w:t xml:space="preserve">收集冷水机组设备运行情况。 </w:t>
      </w:r>
    </w:p>
    <w:p w:rsidR="009350A4" w:rsidRDefault="009350A4" w:rsidP="009350A4">
      <w:pPr>
        <w:spacing w:line="360" w:lineRule="auto"/>
        <w:ind w:firstLine="510"/>
        <w:rPr>
          <w:rFonts w:ascii="宋体" w:hAnsi="宋体"/>
        </w:rPr>
      </w:pPr>
      <w:r>
        <w:rPr>
          <w:rFonts w:ascii="宋体" w:hAnsi="宋体" w:hint="eastAsia"/>
        </w:rPr>
        <w:t xml:space="preserve">收集热水机组设备运行情况。 </w:t>
      </w:r>
    </w:p>
    <w:p w:rsidR="009350A4" w:rsidRDefault="009350A4" w:rsidP="009350A4">
      <w:pPr>
        <w:spacing w:line="360" w:lineRule="auto"/>
        <w:ind w:firstLine="510"/>
        <w:rPr>
          <w:rFonts w:ascii="宋体" w:hAnsi="宋体"/>
        </w:rPr>
      </w:pPr>
      <w:r>
        <w:rPr>
          <w:rFonts w:ascii="宋体" w:hAnsi="宋体" w:hint="eastAsia"/>
        </w:rPr>
        <w:t xml:space="preserve">收集给排水设备运行情况。 </w:t>
      </w:r>
    </w:p>
    <w:p w:rsidR="009350A4" w:rsidRDefault="009350A4" w:rsidP="009350A4">
      <w:pPr>
        <w:spacing w:line="360" w:lineRule="auto"/>
        <w:ind w:firstLine="510"/>
        <w:rPr>
          <w:rFonts w:ascii="宋体" w:hAnsi="宋体"/>
        </w:rPr>
      </w:pPr>
      <w:r>
        <w:rPr>
          <w:rFonts w:ascii="宋体" w:hAnsi="宋体" w:hint="eastAsia"/>
        </w:rPr>
        <w:t xml:space="preserve">收集照明设备运行情况。 </w:t>
      </w:r>
    </w:p>
    <w:p w:rsidR="009350A4" w:rsidRDefault="009350A4" w:rsidP="009350A4">
      <w:pPr>
        <w:spacing w:line="360" w:lineRule="auto"/>
        <w:ind w:firstLine="510"/>
        <w:rPr>
          <w:rFonts w:ascii="宋体" w:hAnsi="宋体"/>
        </w:rPr>
      </w:pPr>
      <w:r>
        <w:rPr>
          <w:rFonts w:ascii="宋体" w:hAnsi="宋体" w:hint="eastAsia"/>
        </w:rPr>
        <w:t xml:space="preserve">收集空调设备运行情况。 </w:t>
      </w:r>
    </w:p>
    <w:p w:rsidR="009350A4" w:rsidRDefault="009350A4" w:rsidP="009350A4">
      <w:pPr>
        <w:spacing w:line="360" w:lineRule="auto"/>
        <w:ind w:firstLine="510"/>
        <w:rPr>
          <w:rFonts w:ascii="宋体" w:hAnsi="宋体"/>
        </w:rPr>
      </w:pPr>
      <w:r>
        <w:rPr>
          <w:rFonts w:ascii="宋体" w:hAnsi="宋体" w:hint="eastAsia"/>
        </w:rPr>
        <w:t xml:space="preserve">收集供配电设备运行情况。 </w:t>
      </w:r>
    </w:p>
    <w:p w:rsidR="009350A4" w:rsidRDefault="009350A4" w:rsidP="009350A4">
      <w:pPr>
        <w:spacing w:line="360" w:lineRule="auto"/>
        <w:ind w:firstLine="510"/>
        <w:rPr>
          <w:rFonts w:ascii="宋体" w:hAnsi="宋体"/>
        </w:rPr>
      </w:pPr>
      <w:r>
        <w:rPr>
          <w:rFonts w:ascii="宋体" w:hAnsi="宋体" w:hint="eastAsia"/>
        </w:rPr>
        <w:t xml:space="preserve">授权用户可查看每个设备实时状态、历史状态记录、设备报警记录、设备运行时间记录、设备布点电子地图上图文显示。 </w:t>
      </w:r>
    </w:p>
    <w:p w:rsidR="009350A4" w:rsidRDefault="009350A4" w:rsidP="009350A4">
      <w:pPr>
        <w:spacing w:line="360" w:lineRule="auto"/>
        <w:ind w:firstLine="510"/>
        <w:rPr>
          <w:rFonts w:ascii="宋体" w:hAnsi="宋体"/>
        </w:rPr>
      </w:pPr>
      <w:r>
        <w:rPr>
          <w:rFonts w:ascii="宋体" w:hAnsi="宋体" w:hint="eastAsia"/>
        </w:rPr>
        <w:t xml:space="preserve">设备故障或报警时自动弹出设备所在的电子地图界面，并以声音、颜色、闪烁等方式报警，同时提示相应的处理方法。   </w:t>
      </w:r>
    </w:p>
    <w:p w:rsidR="009350A4" w:rsidRDefault="009350A4" w:rsidP="009350A4">
      <w:pPr>
        <w:spacing w:line="360" w:lineRule="auto"/>
        <w:ind w:firstLine="510"/>
        <w:rPr>
          <w:rFonts w:ascii="宋体" w:hAnsi="宋体"/>
        </w:rPr>
      </w:pPr>
      <w:r>
        <w:rPr>
          <w:rFonts w:ascii="宋体" w:hAnsi="宋体" w:hint="eastAsia"/>
        </w:rPr>
        <w:t>照明系统与系统集成平台通过以太网进行网络联接。</w:t>
      </w:r>
    </w:p>
    <w:p w:rsidR="009350A4" w:rsidRDefault="009350A4" w:rsidP="009350A4">
      <w:pPr>
        <w:spacing w:line="360" w:lineRule="auto"/>
        <w:ind w:firstLine="510"/>
        <w:rPr>
          <w:rFonts w:ascii="宋体" w:hAnsi="宋体"/>
        </w:rPr>
      </w:pPr>
      <w:r>
        <w:rPr>
          <w:rFonts w:ascii="宋体" w:hAnsi="宋体" w:hint="eastAsia"/>
        </w:rPr>
        <w:t>当安防系统发出报警时，智能照明系统打开相应区域灯光。</w:t>
      </w:r>
    </w:p>
    <w:p w:rsidR="009350A4" w:rsidRDefault="009350A4" w:rsidP="009350A4">
      <w:pPr>
        <w:spacing w:line="360" w:lineRule="auto"/>
        <w:ind w:leftChars="177" w:left="425" w:firstLineChars="236" w:firstLine="566"/>
        <w:rPr>
          <w:color w:val="000000"/>
        </w:rPr>
      </w:pPr>
    </w:p>
    <w:p w:rsidR="009350A4" w:rsidRDefault="009350A4" w:rsidP="009350A4">
      <w:pPr>
        <w:pStyle w:val="4"/>
        <w:spacing w:line="360" w:lineRule="auto"/>
        <w:rPr>
          <w:i w:val="0"/>
          <w:sz w:val="24"/>
          <w:szCs w:val="24"/>
          <w:lang w:eastAsia="zh-CN"/>
        </w:rPr>
      </w:pPr>
      <w:bookmarkStart w:id="3" w:name="_Toc450229130"/>
      <w:r>
        <w:rPr>
          <w:rFonts w:hint="eastAsia"/>
          <w:i w:val="0"/>
          <w:sz w:val="24"/>
          <w:szCs w:val="24"/>
          <w:lang w:eastAsia="zh-CN"/>
        </w:rPr>
        <w:t>与能源管理系统的</w:t>
      </w:r>
      <w:bookmarkEnd w:id="3"/>
      <w:r>
        <w:rPr>
          <w:rFonts w:hint="eastAsia"/>
          <w:i w:val="0"/>
          <w:sz w:val="24"/>
          <w:szCs w:val="24"/>
          <w:lang w:eastAsia="zh-CN"/>
        </w:rPr>
        <w:t>集成</w:t>
      </w:r>
      <w:r>
        <w:rPr>
          <w:rFonts w:hint="eastAsia"/>
          <w:i w:val="0"/>
          <w:sz w:val="24"/>
          <w:szCs w:val="24"/>
          <w:lang w:eastAsia="zh-CN"/>
        </w:rPr>
        <w:t xml:space="preserve"> </w:t>
      </w:r>
    </w:p>
    <w:p w:rsidR="009350A4" w:rsidRDefault="009350A4" w:rsidP="009350A4">
      <w:pPr>
        <w:spacing w:line="360" w:lineRule="auto"/>
        <w:ind w:firstLine="510"/>
        <w:rPr>
          <w:rFonts w:ascii="宋体" w:hAnsi="宋体"/>
        </w:rPr>
      </w:pPr>
      <w:r>
        <w:rPr>
          <w:rFonts w:ascii="宋体" w:hAnsi="宋体" w:hint="eastAsia"/>
        </w:rPr>
        <w:t>对于一些机电设备，譬如冷热源循环泵、冷水机组等设备，可以根据其运，台数、频率及耗电曲线，计算出整个系统的COP值（单位产能消耗电能百分比）。系统分析给出节能策略，进而利用节能策略反向控制设备的运行，达到节约能源的功能。</w:t>
      </w:r>
    </w:p>
    <w:p w:rsidR="009350A4" w:rsidRDefault="009350A4" w:rsidP="009350A4">
      <w:pPr>
        <w:spacing w:line="360" w:lineRule="auto"/>
        <w:ind w:leftChars="177" w:left="425" w:firstLineChars="236" w:firstLine="566"/>
        <w:rPr>
          <w:color w:val="000000"/>
        </w:rPr>
      </w:pPr>
    </w:p>
    <w:p w:rsidR="009350A4" w:rsidRDefault="009350A4" w:rsidP="009350A4">
      <w:pPr>
        <w:pStyle w:val="4"/>
        <w:spacing w:line="360" w:lineRule="auto"/>
        <w:rPr>
          <w:i w:val="0"/>
          <w:sz w:val="24"/>
          <w:szCs w:val="24"/>
          <w:lang w:eastAsia="zh-CN"/>
        </w:rPr>
      </w:pPr>
      <w:bookmarkStart w:id="4" w:name="_Toc450229131"/>
      <w:r>
        <w:rPr>
          <w:rFonts w:hint="eastAsia"/>
          <w:i w:val="0"/>
          <w:sz w:val="24"/>
          <w:szCs w:val="24"/>
          <w:lang w:eastAsia="zh-CN"/>
        </w:rPr>
        <w:t>与消防系统的</w:t>
      </w:r>
      <w:bookmarkEnd w:id="4"/>
      <w:r>
        <w:rPr>
          <w:rFonts w:hint="eastAsia"/>
          <w:i w:val="0"/>
          <w:sz w:val="24"/>
          <w:szCs w:val="24"/>
          <w:lang w:eastAsia="zh-CN"/>
        </w:rPr>
        <w:t>集成</w:t>
      </w:r>
      <w:r>
        <w:rPr>
          <w:rFonts w:hint="eastAsia"/>
          <w:i w:val="0"/>
          <w:sz w:val="24"/>
          <w:szCs w:val="24"/>
          <w:lang w:eastAsia="zh-CN"/>
        </w:rPr>
        <w:t xml:space="preserve"> </w:t>
      </w:r>
    </w:p>
    <w:p w:rsidR="009350A4" w:rsidRDefault="009350A4" w:rsidP="009350A4">
      <w:pPr>
        <w:spacing w:line="360" w:lineRule="auto"/>
        <w:ind w:firstLine="510"/>
        <w:rPr>
          <w:rFonts w:ascii="宋体" w:hAnsi="宋体"/>
        </w:rPr>
      </w:pPr>
      <w:r>
        <w:rPr>
          <w:rFonts w:ascii="宋体" w:hAnsi="宋体" w:hint="eastAsia"/>
        </w:rPr>
        <w:lastRenderedPageBreak/>
        <w:t xml:space="preserve">根据用户需求可向用户提供如下报表：  </w:t>
      </w:r>
    </w:p>
    <w:p w:rsidR="009350A4" w:rsidRDefault="009350A4" w:rsidP="009350A4">
      <w:pPr>
        <w:spacing w:line="360" w:lineRule="auto"/>
        <w:ind w:firstLine="510"/>
        <w:rPr>
          <w:rFonts w:ascii="宋体" w:hAnsi="宋体"/>
        </w:rPr>
      </w:pPr>
      <w:r>
        <w:rPr>
          <w:rFonts w:ascii="宋体" w:hAnsi="宋体" w:hint="eastAsia"/>
        </w:rPr>
        <w:t xml:space="preserve">· 提供各类火灾报警探测器的报警统计,归类和制表。 </w:t>
      </w:r>
    </w:p>
    <w:p w:rsidR="009350A4" w:rsidRDefault="009350A4" w:rsidP="009350A4">
      <w:pPr>
        <w:spacing w:line="360" w:lineRule="auto"/>
        <w:ind w:firstLine="510"/>
        <w:rPr>
          <w:rFonts w:ascii="宋体" w:hAnsi="宋体"/>
        </w:rPr>
      </w:pPr>
      <w:r>
        <w:rPr>
          <w:rFonts w:ascii="宋体" w:hAnsi="宋体" w:hint="eastAsia"/>
        </w:rPr>
        <w:t xml:space="preserve">· 提供以事件联动程序信息为主的报表，报表内容包括：报警设备地址码，描述，联动设备名称，描述。 </w:t>
      </w:r>
    </w:p>
    <w:p w:rsidR="009350A4" w:rsidRDefault="009350A4" w:rsidP="009350A4">
      <w:pPr>
        <w:spacing w:line="360" w:lineRule="auto"/>
        <w:ind w:firstLine="510"/>
        <w:rPr>
          <w:rFonts w:ascii="宋体" w:hAnsi="宋体"/>
        </w:rPr>
      </w:pPr>
      <w:r>
        <w:rPr>
          <w:rFonts w:ascii="宋体" w:hAnsi="宋体" w:hint="eastAsia"/>
        </w:rPr>
        <w:t>· 提供消防值班员确认火灾报警信号的时间和修改者姓名的资料。</w:t>
      </w:r>
    </w:p>
    <w:p w:rsidR="009350A4" w:rsidRDefault="009350A4" w:rsidP="009350A4">
      <w:pPr>
        <w:spacing w:line="360" w:lineRule="auto"/>
        <w:ind w:firstLine="510"/>
        <w:rPr>
          <w:rFonts w:ascii="宋体" w:hAnsi="宋体"/>
        </w:rPr>
      </w:pPr>
      <w:r>
        <w:rPr>
          <w:rFonts w:ascii="宋体" w:hAnsi="宋体" w:hint="eastAsia"/>
        </w:rPr>
        <w:t xml:space="preserve">· 提供消防设备运行状况的信息。 </w:t>
      </w:r>
    </w:p>
    <w:p w:rsidR="009350A4" w:rsidRDefault="009350A4" w:rsidP="009350A4">
      <w:pPr>
        <w:spacing w:line="360" w:lineRule="auto"/>
        <w:ind w:firstLine="510"/>
        <w:rPr>
          <w:rFonts w:ascii="宋体" w:hAnsi="宋体"/>
        </w:rPr>
      </w:pPr>
      <w:r>
        <w:rPr>
          <w:rFonts w:ascii="宋体" w:hAnsi="宋体" w:hint="eastAsia"/>
        </w:rPr>
        <w:t>· 提供其他管理所需的各</w:t>
      </w:r>
      <w:proofErr w:type="gramStart"/>
      <w:r>
        <w:rPr>
          <w:rFonts w:ascii="宋体" w:hAnsi="宋体" w:hint="eastAsia"/>
        </w:rPr>
        <w:t>类报告</w:t>
      </w:r>
      <w:proofErr w:type="gramEnd"/>
      <w:r>
        <w:rPr>
          <w:rFonts w:ascii="宋体" w:hAnsi="宋体" w:hint="eastAsia"/>
        </w:rPr>
        <w:t>文件。</w:t>
      </w:r>
    </w:p>
    <w:p w:rsidR="009350A4" w:rsidRDefault="009350A4" w:rsidP="009350A4">
      <w:pPr>
        <w:spacing w:line="360" w:lineRule="auto"/>
        <w:rPr>
          <w:rFonts w:ascii="宋体" w:hAnsi="宋体"/>
        </w:rPr>
      </w:pPr>
    </w:p>
    <w:p w:rsidR="009350A4" w:rsidRDefault="009350A4" w:rsidP="009350A4">
      <w:pPr>
        <w:pStyle w:val="4"/>
        <w:spacing w:line="360" w:lineRule="auto"/>
        <w:rPr>
          <w:i w:val="0"/>
          <w:sz w:val="24"/>
          <w:szCs w:val="24"/>
          <w:lang w:eastAsia="zh-CN"/>
        </w:rPr>
      </w:pPr>
      <w:bookmarkStart w:id="5" w:name="_Toc450229132"/>
      <w:r>
        <w:rPr>
          <w:rFonts w:hint="eastAsia"/>
          <w:i w:val="0"/>
          <w:sz w:val="24"/>
          <w:szCs w:val="24"/>
          <w:lang w:eastAsia="zh-CN"/>
        </w:rPr>
        <w:t>与安防系统的</w:t>
      </w:r>
      <w:bookmarkEnd w:id="5"/>
      <w:r>
        <w:rPr>
          <w:rFonts w:hint="eastAsia"/>
          <w:i w:val="0"/>
          <w:sz w:val="24"/>
          <w:szCs w:val="24"/>
          <w:lang w:eastAsia="zh-CN"/>
        </w:rPr>
        <w:t>集成</w:t>
      </w:r>
      <w:r>
        <w:rPr>
          <w:rFonts w:hint="eastAsia"/>
          <w:i w:val="0"/>
          <w:sz w:val="24"/>
          <w:szCs w:val="24"/>
          <w:lang w:eastAsia="zh-CN"/>
        </w:rPr>
        <w:t xml:space="preserve"> </w:t>
      </w:r>
    </w:p>
    <w:p w:rsidR="009350A4" w:rsidRDefault="009350A4" w:rsidP="009350A4">
      <w:pPr>
        <w:spacing w:line="360" w:lineRule="auto"/>
        <w:ind w:firstLine="510"/>
        <w:rPr>
          <w:rFonts w:ascii="宋体" w:hAnsi="宋体"/>
        </w:rPr>
      </w:pPr>
      <w:r>
        <w:rPr>
          <w:rFonts w:ascii="宋体" w:hAnsi="宋体" w:hint="eastAsia"/>
        </w:rPr>
        <w:t xml:space="preserve">安防系统和智能楼宇集成管理数据流，电视监控系统通过客户端呼叫方式，与集成自控系统传递视频图像，视频矩阵通过RS232/485与集成自控系统传递控制信息。集成管理系统可组态电子地图，通过鼠标点击电子地图可对电视监控系统进行快捷操作，如快速切换摄像预制画面、启动画面顺序切换等功能。当其它子系统因报警等原因需要电视监控系统的相应动作时，集成自控系统将使电视监控系统快速、准确地完成相应的功能，如画面切换、预制位等功能。 </w:t>
      </w:r>
    </w:p>
    <w:p w:rsidR="009350A4" w:rsidRDefault="009350A4" w:rsidP="009350A4">
      <w:pPr>
        <w:spacing w:line="360" w:lineRule="auto"/>
        <w:ind w:leftChars="177" w:left="425" w:firstLineChars="236" w:firstLine="566"/>
        <w:rPr>
          <w:color w:val="000000"/>
        </w:rPr>
      </w:pPr>
      <w:r>
        <w:rPr>
          <w:rFonts w:ascii="Times New Roman" w:hAnsi="Times New Roman"/>
          <w:color w:val="000000"/>
        </w:rPr>
        <w:t>●</w:t>
      </w:r>
      <w:r>
        <w:rPr>
          <w:rFonts w:hint="eastAsia"/>
          <w:color w:val="000000"/>
        </w:rPr>
        <w:t xml:space="preserve"> </w:t>
      </w:r>
      <w:r>
        <w:rPr>
          <w:rFonts w:hint="eastAsia"/>
          <w:color w:val="000000"/>
        </w:rPr>
        <w:t>运行状态的监视</w:t>
      </w:r>
      <w:r>
        <w:rPr>
          <w:color w:val="000000"/>
        </w:rPr>
        <w:t xml:space="preserve"> </w:t>
      </w:r>
    </w:p>
    <w:p w:rsidR="009350A4" w:rsidRDefault="009350A4" w:rsidP="009350A4">
      <w:pPr>
        <w:spacing w:line="360" w:lineRule="auto"/>
        <w:ind w:firstLine="510"/>
        <w:rPr>
          <w:rFonts w:ascii="宋体" w:hAnsi="宋体"/>
        </w:rPr>
      </w:pPr>
      <w:r>
        <w:rPr>
          <w:rFonts w:ascii="宋体" w:hAnsi="宋体" w:hint="eastAsia"/>
        </w:rPr>
        <w:t xml:space="preserve">在工作站上显示运行状态，可将视频信息显示在服务器上。我们要求采用集成监控方式，在集成管理工作站上，可以调用（提供OCX格式控件程序）闭路电视监控系统系统的某个摄像机的监视画面。 </w:t>
      </w:r>
    </w:p>
    <w:p w:rsidR="009350A4" w:rsidRDefault="009350A4" w:rsidP="009350A4">
      <w:pPr>
        <w:spacing w:line="360" w:lineRule="auto"/>
        <w:ind w:leftChars="177" w:left="425" w:firstLineChars="236" w:firstLine="566"/>
        <w:rPr>
          <w:color w:val="000000"/>
        </w:rPr>
      </w:pPr>
      <w:r>
        <w:rPr>
          <w:rFonts w:ascii="Times New Roman" w:hAnsi="Times New Roman"/>
          <w:color w:val="000000"/>
        </w:rPr>
        <w:t>●</w:t>
      </w:r>
      <w:r>
        <w:rPr>
          <w:rFonts w:hint="eastAsia"/>
          <w:color w:val="000000"/>
        </w:rPr>
        <w:t>可以实现多画面的切换</w:t>
      </w:r>
      <w:r>
        <w:rPr>
          <w:color w:val="000000"/>
        </w:rPr>
        <w:t xml:space="preserve"> </w:t>
      </w:r>
    </w:p>
    <w:p w:rsidR="009350A4" w:rsidRDefault="009350A4" w:rsidP="009350A4">
      <w:pPr>
        <w:spacing w:line="360" w:lineRule="auto"/>
        <w:ind w:leftChars="177" w:left="425" w:firstLineChars="236" w:firstLine="566"/>
        <w:rPr>
          <w:color w:val="000000"/>
        </w:rPr>
      </w:pPr>
      <w:r>
        <w:rPr>
          <w:rFonts w:ascii="Times New Roman" w:hAnsi="Times New Roman"/>
          <w:color w:val="000000"/>
        </w:rPr>
        <w:t>●</w:t>
      </w:r>
      <w:r>
        <w:rPr>
          <w:rFonts w:hint="eastAsia"/>
          <w:color w:val="000000"/>
        </w:rPr>
        <w:t>保安监控系统与门禁管理系统联动</w:t>
      </w:r>
      <w:r>
        <w:rPr>
          <w:color w:val="000000"/>
        </w:rPr>
        <w:t xml:space="preserve"> </w:t>
      </w:r>
    </w:p>
    <w:p w:rsidR="009350A4" w:rsidRDefault="009350A4" w:rsidP="009350A4">
      <w:pPr>
        <w:spacing w:line="360" w:lineRule="auto"/>
        <w:ind w:firstLine="510"/>
        <w:rPr>
          <w:rFonts w:ascii="宋体" w:hAnsi="宋体"/>
        </w:rPr>
      </w:pPr>
      <w:r>
        <w:rPr>
          <w:rFonts w:ascii="宋体" w:hAnsi="宋体" w:hint="eastAsia"/>
        </w:rPr>
        <w:t xml:space="preserve">当有人非法读卡或非法闯入高有门禁管理系统的区域，将联动摄像机进行查询。 </w:t>
      </w:r>
    </w:p>
    <w:p w:rsidR="009350A4" w:rsidRDefault="009350A4" w:rsidP="009350A4">
      <w:pPr>
        <w:spacing w:line="360" w:lineRule="auto"/>
        <w:ind w:leftChars="178" w:left="427" w:firstLineChars="236" w:firstLine="566"/>
        <w:rPr>
          <w:color w:val="000000"/>
        </w:rPr>
      </w:pPr>
    </w:p>
    <w:p w:rsidR="009350A4" w:rsidRDefault="009350A4" w:rsidP="009350A4">
      <w:pPr>
        <w:pStyle w:val="4"/>
        <w:spacing w:line="360" w:lineRule="auto"/>
        <w:rPr>
          <w:i w:val="0"/>
          <w:sz w:val="24"/>
          <w:szCs w:val="24"/>
          <w:lang w:eastAsia="zh-CN"/>
        </w:rPr>
      </w:pPr>
      <w:bookmarkStart w:id="6" w:name="_Toc450229133"/>
      <w:r>
        <w:rPr>
          <w:rFonts w:hint="eastAsia"/>
          <w:i w:val="0"/>
          <w:sz w:val="24"/>
          <w:szCs w:val="24"/>
          <w:lang w:eastAsia="zh-CN"/>
        </w:rPr>
        <w:lastRenderedPageBreak/>
        <w:t>与入侵报警系统的</w:t>
      </w:r>
      <w:bookmarkEnd w:id="6"/>
      <w:r>
        <w:rPr>
          <w:rFonts w:hint="eastAsia"/>
          <w:i w:val="0"/>
          <w:sz w:val="24"/>
          <w:szCs w:val="24"/>
          <w:lang w:eastAsia="zh-CN"/>
        </w:rPr>
        <w:t>集成</w:t>
      </w:r>
      <w:r>
        <w:rPr>
          <w:rFonts w:hint="eastAsia"/>
          <w:i w:val="0"/>
          <w:sz w:val="24"/>
          <w:szCs w:val="24"/>
          <w:lang w:eastAsia="zh-CN"/>
        </w:rPr>
        <w:t xml:space="preserve"> </w:t>
      </w:r>
    </w:p>
    <w:p w:rsidR="009350A4" w:rsidRDefault="009350A4" w:rsidP="009350A4">
      <w:pPr>
        <w:spacing w:line="360" w:lineRule="auto"/>
        <w:ind w:firstLine="510"/>
        <w:rPr>
          <w:rFonts w:ascii="宋体" w:hAnsi="宋体"/>
        </w:rPr>
      </w:pPr>
      <w:r>
        <w:rPr>
          <w:rFonts w:ascii="宋体" w:hAnsi="宋体" w:hint="eastAsia"/>
        </w:rPr>
        <w:t xml:space="preserve">报入侵警管理系统可与IBMS通过UTP进行互联。在逻辑上，IBMS系统以系统客户形式与报警系统连接。IBMS从报警管理系统获取实时的控制状态及其他状态信息和报警，IBMS同时监视报警管理系统的运行。 </w:t>
      </w:r>
    </w:p>
    <w:p w:rsidR="009350A4" w:rsidRDefault="009350A4" w:rsidP="009350A4">
      <w:pPr>
        <w:spacing w:line="360" w:lineRule="auto"/>
        <w:ind w:leftChars="328" w:left="787" w:firstLineChars="100" w:firstLine="240"/>
        <w:rPr>
          <w:rFonts w:ascii="Times New Roman" w:hAnsi="Times New Roman"/>
          <w:color w:val="000000"/>
        </w:rPr>
      </w:pPr>
      <w:r>
        <w:rPr>
          <w:rFonts w:ascii="Times New Roman" w:hAnsi="Times New Roman"/>
          <w:color w:val="000000"/>
        </w:rPr>
        <w:t>●</w:t>
      </w:r>
      <w:r>
        <w:rPr>
          <w:rFonts w:ascii="Times New Roman" w:hAnsi="Times New Roman" w:hint="eastAsia"/>
          <w:color w:val="000000"/>
        </w:rPr>
        <w:t xml:space="preserve"> </w:t>
      </w:r>
      <w:r>
        <w:rPr>
          <w:rFonts w:ascii="Times New Roman" w:hAnsi="Times New Roman" w:hint="eastAsia"/>
          <w:color w:val="000000"/>
        </w:rPr>
        <w:t>运行状态的监视与监控系统的联动</w:t>
      </w:r>
      <w:r>
        <w:rPr>
          <w:rFonts w:ascii="Times New Roman" w:hAnsi="Times New Roman"/>
          <w:color w:val="000000"/>
        </w:rPr>
        <w:t xml:space="preserve"> </w:t>
      </w:r>
    </w:p>
    <w:p w:rsidR="009350A4" w:rsidRDefault="009350A4" w:rsidP="009350A4">
      <w:pPr>
        <w:spacing w:line="360" w:lineRule="auto"/>
        <w:ind w:leftChars="328" w:left="787" w:firstLineChars="100" w:firstLine="240"/>
        <w:rPr>
          <w:color w:val="000000"/>
        </w:rPr>
      </w:pPr>
      <w:r>
        <w:rPr>
          <w:rFonts w:ascii="Times New Roman" w:hAnsi="Times New Roman"/>
          <w:color w:val="000000"/>
        </w:rPr>
        <w:t>●</w:t>
      </w:r>
      <w:r>
        <w:rPr>
          <w:rFonts w:ascii="Times New Roman" w:hAnsi="Times New Roman" w:hint="eastAsia"/>
          <w:color w:val="000000"/>
        </w:rPr>
        <w:t xml:space="preserve"> </w:t>
      </w:r>
      <w:r>
        <w:rPr>
          <w:rFonts w:hint="eastAsia"/>
          <w:color w:val="000000"/>
        </w:rPr>
        <w:t>报警系统与门禁管理系统联动</w:t>
      </w:r>
      <w:r>
        <w:rPr>
          <w:color w:val="000000"/>
        </w:rPr>
        <w:t xml:space="preserve"> </w:t>
      </w:r>
    </w:p>
    <w:p w:rsidR="009350A4" w:rsidRDefault="009350A4" w:rsidP="009350A4">
      <w:pPr>
        <w:spacing w:line="360" w:lineRule="auto"/>
        <w:ind w:firstLine="510"/>
        <w:rPr>
          <w:rFonts w:ascii="宋体" w:hAnsi="宋体"/>
        </w:rPr>
      </w:pPr>
      <w:r>
        <w:rPr>
          <w:rFonts w:ascii="宋体" w:hAnsi="宋体" w:hint="eastAsia"/>
        </w:rPr>
        <w:t xml:space="preserve">当有人非法闯入高有报警管理系统的区域，将联动摄像机进行查询，同时有语音系统进行报警。 </w:t>
      </w:r>
    </w:p>
    <w:p w:rsidR="009350A4" w:rsidRDefault="009350A4" w:rsidP="009350A4">
      <w:pPr>
        <w:spacing w:line="360" w:lineRule="auto"/>
        <w:ind w:firstLine="510"/>
        <w:rPr>
          <w:rFonts w:ascii="宋体" w:hAnsi="宋体"/>
        </w:rPr>
      </w:pPr>
    </w:p>
    <w:p w:rsidR="009350A4" w:rsidRDefault="009350A4" w:rsidP="009350A4">
      <w:pPr>
        <w:pStyle w:val="4"/>
        <w:spacing w:line="360" w:lineRule="auto"/>
        <w:rPr>
          <w:i w:val="0"/>
          <w:sz w:val="24"/>
          <w:szCs w:val="24"/>
          <w:lang w:eastAsia="zh-CN"/>
        </w:rPr>
      </w:pPr>
      <w:bookmarkStart w:id="7" w:name="_Toc450229134"/>
      <w:r>
        <w:rPr>
          <w:rFonts w:hint="eastAsia"/>
          <w:i w:val="0"/>
          <w:sz w:val="24"/>
          <w:szCs w:val="24"/>
          <w:lang w:eastAsia="zh-CN"/>
        </w:rPr>
        <w:t>与</w:t>
      </w:r>
      <w:proofErr w:type="gramStart"/>
      <w:r>
        <w:rPr>
          <w:rFonts w:hint="eastAsia"/>
          <w:i w:val="0"/>
          <w:sz w:val="24"/>
          <w:szCs w:val="24"/>
          <w:lang w:eastAsia="zh-CN"/>
        </w:rPr>
        <w:t>一</w:t>
      </w:r>
      <w:proofErr w:type="gramEnd"/>
      <w:r>
        <w:rPr>
          <w:rFonts w:hint="eastAsia"/>
          <w:i w:val="0"/>
          <w:sz w:val="24"/>
          <w:szCs w:val="24"/>
          <w:lang w:eastAsia="zh-CN"/>
        </w:rPr>
        <w:t>卡通管理系统的</w:t>
      </w:r>
      <w:bookmarkEnd w:id="7"/>
      <w:r>
        <w:rPr>
          <w:rFonts w:hint="eastAsia"/>
          <w:i w:val="0"/>
          <w:sz w:val="24"/>
          <w:szCs w:val="24"/>
          <w:lang w:eastAsia="zh-CN"/>
        </w:rPr>
        <w:t>集成</w:t>
      </w:r>
    </w:p>
    <w:p w:rsidR="009350A4" w:rsidRDefault="009350A4" w:rsidP="009350A4">
      <w:pPr>
        <w:spacing w:line="360" w:lineRule="auto"/>
        <w:ind w:firstLine="510"/>
        <w:rPr>
          <w:rFonts w:ascii="宋体" w:hAnsi="宋体"/>
        </w:rPr>
      </w:pPr>
      <w:proofErr w:type="gramStart"/>
      <w:r>
        <w:rPr>
          <w:rFonts w:ascii="宋体" w:hAnsi="宋体" w:hint="eastAsia"/>
        </w:rPr>
        <w:t>一</w:t>
      </w:r>
      <w:proofErr w:type="gramEnd"/>
      <w:r>
        <w:rPr>
          <w:rFonts w:ascii="宋体" w:hAnsi="宋体" w:hint="eastAsia"/>
        </w:rPr>
        <w:t xml:space="preserve">卡通管理系统采用OPC方式建立与智能楼宇集成管理系统通讯。门禁系统内的数据通过上层网络，按不同用户及用途建立相应的数据库。用户可根据授权查询各自数据，以使系统信息共享。 </w:t>
      </w:r>
    </w:p>
    <w:p w:rsidR="009350A4" w:rsidRDefault="009350A4" w:rsidP="009350A4">
      <w:pPr>
        <w:spacing w:line="360" w:lineRule="auto"/>
        <w:ind w:firstLine="510"/>
        <w:rPr>
          <w:rFonts w:ascii="宋体" w:hAnsi="宋体"/>
        </w:rPr>
      </w:pPr>
      <w:r>
        <w:rPr>
          <w:rFonts w:ascii="宋体" w:hAnsi="宋体" w:hint="eastAsia"/>
        </w:rPr>
        <w:t xml:space="preserve">门禁系统：指定地点的刷卡动作与CCTV录像联动； </w:t>
      </w:r>
    </w:p>
    <w:p w:rsidR="009350A4" w:rsidRDefault="009350A4" w:rsidP="009350A4">
      <w:pPr>
        <w:spacing w:line="360" w:lineRule="auto"/>
        <w:ind w:firstLine="510"/>
        <w:rPr>
          <w:rFonts w:ascii="宋体" w:hAnsi="宋体"/>
        </w:rPr>
      </w:pPr>
      <w:r>
        <w:rPr>
          <w:rFonts w:ascii="宋体" w:hAnsi="宋体" w:hint="eastAsia"/>
        </w:rPr>
        <w:t xml:space="preserve">可查询历史刷卡记录。 </w:t>
      </w:r>
    </w:p>
    <w:p w:rsidR="009350A4" w:rsidRDefault="009350A4" w:rsidP="009350A4">
      <w:pPr>
        <w:spacing w:line="360" w:lineRule="auto"/>
        <w:ind w:firstLine="510"/>
        <w:rPr>
          <w:rFonts w:ascii="宋体" w:hAnsi="宋体"/>
        </w:rPr>
      </w:pPr>
      <w:r>
        <w:rPr>
          <w:rFonts w:ascii="宋体" w:hAnsi="宋体" w:hint="eastAsia"/>
        </w:rPr>
        <w:t xml:space="preserve">整个安保系统，建立一个完整的统一的监视画面，便于用户的集中管理。使用者     身份和权限识别。 收集设备的状态信息。 </w:t>
      </w:r>
    </w:p>
    <w:p w:rsidR="009350A4" w:rsidRDefault="009350A4" w:rsidP="009350A4">
      <w:pPr>
        <w:spacing w:line="360" w:lineRule="auto"/>
        <w:ind w:firstLine="510"/>
        <w:rPr>
          <w:rFonts w:ascii="宋体" w:hAnsi="宋体"/>
        </w:rPr>
      </w:pPr>
      <w:r>
        <w:rPr>
          <w:rFonts w:ascii="宋体" w:hAnsi="宋体" w:hint="eastAsia"/>
        </w:rPr>
        <w:t xml:space="preserve">授权用户可提取运行状态数据，在布防图上进行图文显示。 </w:t>
      </w:r>
    </w:p>
    <w:p w:rsidR="009350A4" w:rsidRDefault="009350A4" w:rsidP="009350A4">
      <w:pPr>
        <w:spacing w:line="360" w:lineRule="auto"/>
        <w:ind w:firstLine="510"/>
        <w:rPr>
          <w:rFonts w:ascii="宋体" w:hAnsi="宋体"/>
        </w:rPr>
      </w:pPr>
      <w:r>
        <w:rPr>
          <w:rFonts w:ascii="宋体" w:hAnsi="宋体" w:hint="eastAsia"/>
        </w:rPr>
        <w:t xml:space="preserve">检测到异常时调出报警位置布防图，以声音、颜色、闪烁等进行报警，并提示相应的处理方法。 </w:t>
      </w:r>
    </w:p>
    <w:p w:rsidR="009350A4" w:rsidRDefault="009350A4" w:rsidP="009350A4">
      <w:pPr>
        <w:spacing w:line="360" w:lineRule="auto"/>
        <w:ind w:firstLine="510"/>
        <w:rPr>
          <w:rFonts w:ascii="宋体" w:hAnsi="宋体"/>
        </w:rPr>
      </w:pPr>
      <w:r>
        <w:rPr>
          <w:rFonts w:ascii="宋体" w:hAnsi="宋体" w:hint="eastAsia"/>
        </w:rPr>
        <w:t xml:space="preserve">观察每个门的位置和开/关状态、门的进/出情况报告、门开启状态超时及故障报警。检测到非法闯入时进行报警，并弹出报警门对映的电子地图。 </w:t>
      </w:r>
    </w:p>
    <w:p w:rsidR="009350A4" w:rsidRDefault="009350A4" w:rsidP="009350A4">
      <w:pPr>
        <w:spacing w:line="360" w:lineRule="auto"/>
        <w:ind w:firstLine="510"/>
        <w:rPr>
          <w:rFonts w:ascii="宋体" w:hAnsi="宋体"/>
        </w:rPr>
      </w:pPr>
      <w:r>
        <w:rPr>
          <w:rFonts w:ascii="宋体" w:hAnsi="宋体" w:hint="eastAsia"/>
        </w:rPr>
        <w:t>实现BAS、CCTV、防盗报警、公共广播等子系统的可靠联动。</w:t>
      </w:r>
    </w:p>
    <w:p w:rsidR="009350A4" w:rsidRDefault="009350A4" w:rsidP="009350A4">
      <w:pPr>
        <w:spacing w:line="360" w:lineRule="auto"/>
        <w:ind w:leftChars="413" w:left="991" w:firstLineChars="177" w:firstLine="425"/>
        <w:rPr>
          <w:color w:val="000000"/>
        </w:rPr>
      </w:pPr>
    </w:p>
    <w:p w:rsidR="009350A4" w:rsidRDefault="009350A4" w:rsidP="009350A4">
      <w:pPr>
        <w:pStyle w:val="4"/>
        <w:spacing w:line="360" w:lineRule="auto"/>
        <w:rPr>
          <w:i w:val="0"/>
          <w:sz w:val="24"/>
          <w:szCs w:val="24"/>
          <w:lang w:eastAsia="zh-CN"/>
        </w:rPr>
      </w:pPr>
      <w:bookmarkStart w:id="8" w:name="_Toc450229135"/>
      <w:r>
        <w:rPr>
          <w:rFonts w:hint="eastAsia"/>
          <w:i w:val="0"/>
          <w:sz w:val="24"/>
          <w:szCs w:val="24"/>
          <w:lang w:eastAsia="zh-CN"/>
        </w:rPr>
        <w:t>与停车场系统的</w:t>
      </w:r>
      <w:bookmarkEnd w:id="8"/>
      <w:r>
        <w:rPr>
          <w:rFonts w:hint="eastAsia"/>
          <w:i w:val="0"/>
          <w:sz w:val="24"/>
          <w:szCs w:val="24"/>
          <w:lang w:eastAsia="zh-CN"/>
        </w:rPr>
        <w:t>集成</w:t>
      </w:r>
    </w:p>
    <w:p w:rsidR="009350A4" w:rsidRDefault="009350A4" w:rsidP="009350A4">
      <w:pPr>
        <w:spacing w:line="360" w:lineRule="auto"/>
        <w:ind w:firstLine="510"/>
        <w:rPr>
          <w:rFonts w:ascii="宋体" w:hAnsi="宋体"/>
        </w:rPr>
      </w:pPr>
      <w:r>
        <w:rPr>
          <w:rFonts w:ascii="宋体" w:hAnsi="宋体" w:hint="eastAsia"/>
        </w:rPr>
        <w:t xml:space="preserve">集成功能包括： </w:t>
      </w:r>
    </w:p>
    <w:p w:rsidR="009350A4" w:rsidRDefault="009350A4" w:rsidP="009350A4">
      <w:pPr>
        <w:spacing w:line="360" w:lineRule="auto"/>
        <w:ind w:firstLine="510"/>
        <w:rPr>
          <w:rFonts w:ascii="宋体" w:hAnsi="宋体"/>
        </w:rPr>
      </w:pPr>
      <w:r>
        <w:rPr>
          <w:rFonts w:ascii="宋体" w:hAnsi="宋体" w:hint="eastAsia"/>
        </w:rPr>
        <w:t>1、停车场的车辆流动及车位信息</w:t>
      </w:r>
    </w:p>
    <w:p w:rsidR="009350A4" w:rsidRDefault="009350A4" w:rsidP="009350A4">
      <w:pPr>
        <w:spacing w:line="360" w:lineRule="auto"/>
        <w:ind w:firstLine="510"/>
        <w:rPr>
          <w:rFonts w:ascii="宋体" w:hAnsi="宋体"/>
        </w:rPr>
      </w:pPr>
      <w:r>
        <w:rPr>
          <w:rFonts w:ascii="宋体" w:hAnsi="宋体" w:hint="eastAsia"/>
        </w:rPr>
        <w:t xml:space="preserve">2、设备工作状态和控制信息 </w:t>
      </w:r>
    </w:p>
    <w:p w:rsidR="009350A4" w:rsidRDefault="009350A4" w:rsidP="009350A4">
      <w:pPr>
        <w:spacing w:line="360" w:lineRule="auto"/>
        <w:ind w:firstLine="510"/>
        <w:rPr>
          <w:rFonts w:ascii="宋体" w:hAnsi="宋体"/>
        </w:rPr>
      </w:pPr>
      <w:r>
        <w:rPr>
          <w:rFonts w:ascii="宋体" w:hAnsi="宋体" w:hint="eastAsia"/>
        </w:rPr>
        <w:t>3、 收费资料。</w:t>
      </w:r>
    </w:p>
    <w:p w:rsidR="009350A4" w:rsidRDefault="009350A4" w:rsidP="009350A4">
      <w:pPr>
        <w:spacing w:line="360" w:lineRule="auto"/>
        <w:ind w:firstLine="510"/>
        <w:rPr>
          <w:rFonts w:ascii="宋体" w:hAnsi="宋体"/>
        </w:rPr>
      </w:pPr>
      <w:r>
        <w:rPr>
          <w:rFonts w:ascii="宋体" w:hAnsi="宋体" w:hint="eastAsia"/>
        </w:rPr>
        <w:t xml:space="preserve">考虑到以后发展的可能，停车场管理系统可以作为智能卡系统的一部分，将以下几部分全部纳入智能卡系统： </w:t>
      </w:r>
    </w:p>
    <w:p w:rsidR="009350A4" w:rsidRDefault="009350A4" w:rsidP="009350A4">
      <w:pPr>
        <w:spacing w:line="360" w:lineRule="auto"/>
        <w:ind w:firstLine="510"/>
        <w:rPr>
          <w:rFonts w:ascii="宋体" w:hAnsi="宋体"/>
        </w:rPr>
      </w:pPr>
      <w:r>
        <w:rPr>
          <w:rFonts w:ascii="宋体" w:hAnsi="宋体" w:hint="eastAsia"/>
        </w:rPr>
        <w:t>1. 设备管理子系统：用于管理</w:t>
      </w:r>
      <w:proofErr w:type="gramStart"/>
      <w:r>
        <w:rPr>
          <w:rFonts w:ascii="宋体" w:hAnsi="宋体" w:hint="eastAsia"/>
        </w:rPr>
        <w:t>一</w:t>
      </w:r>
      <w:proofErr w:type="gramEnd"/>
      <w:r>
        <w:rPr>
          <w:rFonts w:ascii="宋体" w:hAnsi="宋体" w:hint="eastAsia"/>
        </w:rPr>
        <w:t xml:space="preserve">卡通的所有设备，包括主机、控制设备等等，负责设置其各种通讯参数，包括主机号、串号口，波特率等； </w:t>
      </w:r>
    </w:p>
    <w:p w:rsidR="009350A4" w:rsidRDefault="009350A4" w:rsidP="009350A4">
      <w:pPr>
        <w:spacing w:line="360" w:lineRule="auto"/>
        <w:ind w:firstLine="510"/>
        <w:rPr>
          <w:rFonts w:ascii="宋体" w:hAnsi="宋体"/>
        </w:rPr>
      </w:pPr>
      <w:r>
        <w:rPr>
          <w:rFonts w:ascii="宋体" w:hAnsi="宋体" w:hint="eastAsia"/>
        </w:rPr>
        <w:t xml:space="preserve">2. 出入控制子系统：实现电子门锁控制，出入时间记录； </w:t>
      </w:r>
    </w:p>
    <w:p w:rsidR="009350A4" w:rsidRDefault="009350A4" w:rsidP="009350A4">
      <w:pPr>
        <w:spacing w:line="360" w:lineRule="auto"/>
        <w:ind w:firstLine="510"/>
        <w:rPr>
          <w:rFonts w:ascii="宋体" w:hAnsi="宋体"/>
        </w:rPr>
      </w:pPr>
      <w:r>
        <w:rPr>
          <w:rFonts w:ascii="宋体" w:hAnsi="宋体" w:hint="eastAsia"/>
        </w:rPr>
        <w:t xml:space="preserve">3. 消费管理子系统：对内部员工消费实现统计、查询； </w:t>
      </w:r>
    </w:p>
    <w:p w:rsidR="009350A4" w:rsidRDefault="009350A4" w:rsidP="009350A4">
      <w:pPr>
        <w:spacing w:line="360" w:lineRule="auto"/>
        <w:ind w:firstLine="510"/>
        <w:rPr>
          <w:rFonts w:ascii="宋体" w:hAnsi="宋体"/>
        </w:rPr>
      </w:pPr>
      <w:r>
        <w:rPr>
          <w:rFonts w:ascii="宋体" w:hAnsi="宋体" w:hint="eastAsia"/>
        </w:rPr>
        <w:t>4. 考勤管理子系统：对内部员工实施考勤统计；</w:t>
      </w:r>
    </w:p>
    <w:p w:rsidR="009350A4" w:rsidRDefault="009350A4" w:rsidP="009350A4">
      <w:pPr>
        <w:spacing w:line="360" w:lineRule="auto"/>
        <w:ind w:firstLine="510"/>
        <w:rPr>
          <w:rFonts w:ascii="宋体" w:hAnsi="宋体"/>
        </w:rPr>
      </w:pPr>
      <w:r>
        <w:rPr>
          <w:rFonts w:ascii="宋体" w:hAnsi="宋体" w:hint="eastAsia"/>
        </w:rPr>
        <w:t xml:space="preserve">5. 会议签到管理子系统：对与会人员进行统计分析； </w:t>
      </w:r>
    </w:p>
    <w:p w:rsidR="009350A4" w:rsidRDefault="009350A4" w:rsidP="009350A4">
      <w:pPr>
        <w:spacing w:line="360" w:lineRule="auto"/>
        <w:ind w:firstLine="510"/>
        <w:rPr>
          <w:rFonts w:ascii="宋体" w:hAnsi="宋体"/>
        </w:rPr>
      </w:pPr>
      <w:r>
        <w:rPr>
          <w:rFonts w:ascii="宋体" w:hAnsi="宋体" w:hint="eastAsia"/>
        </w:rPr>
        <w:t xml:space="preserve">6. 停车场管理子系统：对进出大厦停车场的所有车辆实现集中控制和管理； </w:t>
      </w:r>
    </w:p>
    <w:p w:rsidR="009350A4" w:rsidRDefault="009350A4" w:rsidP="009350A4">
      <w:pPr>
        <w:spacing w:line="360" w:lineRule="auto"/>
        <w:ind w:firstLine="510"/>
        <w:rPr>
          <w:rFonts w:ascii="宋体" w:hAnsi="宋体"/>
        </w:rPr>
      </w:pPr>
      <w:r>
        <w:rPr>
          <w:rFonts w:ascii="宋体" w:hAnsi="宋体" w:hint="eastAsia"/>
        </w:rPr>
        <w:t>7. 卡片发行子系统：在</w:t>
      </w:r>
      <w:proofErr w:type="gramStart"/>
      <w:r>
        <w:rPr>
          <w:rFonts w:ascii="宋体" w:hAnsi="宋体" w:hint="eastAsia"/>
        </w:rPr>
        <w:t>一</w:t>
      </w:r>
      <w:proofErr w:type="gramEnd"/>
      <w:r>
        <w:rPr>
          <w:rFonts w:ascii="宋体" w:hAnsi="宋体" w:hint="eastAsia"/>
        </w:rPr>
        <w:t>卡通实施的范围内进行各类授权操作。</w:t>
      </w:r>
    </w:p>
    <w:p w:rsidR="003122A6" w:rsidRPr="003122A6" w:rsidRDefault="003122A6" w:rsidP="003122A6">
      <w:pPr>
        <w:pStyle w:val="4"/>
        <w:spacing w:line="360" w:lineRule="auto"/>
        <w:ind w:leftChars="200" w:left="696" w:hangingChars="90" w:hanging="216"/>
        <w:rPr>
          <w:i w:val="0"/>
          <w:sz w:val="24"/>
          <w:szCs w:val="24"/>
          <w:lang w:eastAsia="zh-CN"/>
        </w:rPr>
      </w:pPr>
      <w:r>
        <w:rPr>
          <w:rFonts w:hint="eastAsia"/>
          <w:i w:val="0"/>
          <w:sz w:val="24"/>
          <w:szCs w:val="24"/>
          <w:lang w:eastAsia="zh-CN"/>
        </w:rPr>
        <w:t>与</w:t>
      </w:r>
      <w:r w:rsidRPr="003122A6">
        <w:rPr>
          <w:rFonts w:hint="eastAsia"/>
          <w:i w:val="0"/>
          <w:sz w:val="24"/>
          <w:szCs w:val="24"/>
          <w:lang w:eastAsia="zh-CN"/>
        </w:rPr>
        <w:t>人员流量统计系统技术要求</w:t>
      </w:r>
    </w:p>
    <w:p w:rsidR="003122A6" w:rsidRDefault="003122A6" w:rsidP="003122A6">
      <w:pPr>
        <w:spacing w:line="360" w:lineRule="auto"/>
        <w:ind w:firstLine="510"/>
        <w:rPr>
          <w:rFonts w:ascii="宋体" w:hAnsi="宋体"/>
        </w:rPr>
      </w:pPr>
      <w:r>
        <w:rPr>
          <w:rFonts w:ascii="宋体" w:hAnsi="宋体" w:hint="eastAsia"/>
        </w:rPr>
        <w:t>基于Windows平台，通用型数据接口。</w:t>
      </w:r>
    </w:p>
    <w:p w:rsidR="003122A6" w:rsidRDefault="003122A6" w:rsidP="003122A6">
      <w:pPr>
        <w:pStyle w:val="a3"/>
        <w:adjustRightInd w:val="0"/>
        <w:snapToGrid w:val="0"/>
        <w:spacing w:line="360" w:lineRule="auto"/>
        <w:ind w:firstLineChars="200" w:firstLine="480"/>
        <w:rPr>
          <w:rFonts w:hAnsi="宋体"/>
          <w:sz w:val="24"/>
          <w:szCs w:val="24"/>
        </w:rPr>
      </w:pPr>
    </w:p>
    <w:p w:rsidR="003122A6" w:rsidRPr="003122A6" w:rsidRDefault="003122A6" w:rsidP="003122A6">
      <w:pPr>
        <w:spacing w:line="360" w:lineRule="auto"/>
        <w:ind w:firstLine="510"/>
        <w:rPr>
          <w:rFonts w:ascii="宋体" w:hAnsi="宋体"/>
        </w:rPr>
      </w:pPr>
      <w:r w:rsidRPr="003122A6">
        <w:rPr>
          <w:rFonts w:ascii="宋体" w:hAnsi="宋体" w:hint="eastAsia"/>
        </w:rPr>
        <w:t>人脸身份识别技术要求</w:t>
      </w:r>
    </w:p>
    <w:p w:rsidR="003122A6" w:rsidRDefault="003122A6" w:rsidP="003122A6">
      <w:pPr>
        <w:pStyle w:val="a3"/>
        <w:numPr>
          <w:ilvl w:val="0"/>
          <w:numId w:val="2"/>
        </w:numPr>
        <w:adjustRightInd w:val="0"/>
        <w:snapToGrid w:val="0"/>
        <w:spacing w:line="360" w:lineRule="auto"/>
        <w:rPr>
          <w:rFonts w:hAnsi="宋体"/>
          <w:sz w:val="24"/>
          <w:szCs w:val="24"/>
        </w:rPr>
      </w:pPr>
      <w:r>
        <w:rPr>
          <w:rFonts w:hAnsi="宋体" w:hint="eastAsia"/>
          <w:sz w:val="24"/>
          <w:szCs w:val="24"/>
        </w:rPr>
        <w:t>人脸检测率不小于99%，实现1:N或1</w:t>
      </w:r>
      <w:r>
        <w:rPr>
          <w:rFonts w:hAnsi="宋体"/>
          <w:sz w:val="24"/>
          <w:szCs w:val="24"/>
        </w:rPr>
        <w:t>:1</w:t>
      </w:r>
      <w:r>
        <w:rPr>
          <w:rFonts w:hAnsi="宋体" w:hint="eastAsia"/>
          <w:sz w:val="24"/>
          <w:szCs w:val="24"/>
        </w:rPr>
        <w:t>的匹配，识别率不小于90%；</w:t>
      </w:r>
    </w:p>
    <w:p w:rsidR="003122A6" w:rsidRDefault="003122A6" w:rsidP="003122A6">
      <w:pPr>
        <w:pStyle w:val="a3"/>
        <w:numPr>
          <w:ilvl w:val="0"/>
          <w:numId w:val="2"/>
        </w:numPr>
        <w:adjustRightInd w:val="0"/>
        <w:snapToGrid w:val="0"/>
        <w:spacing w:line="360" w:lineRule="auto"/>
        <w:rPr>
          <w:rFonts w:hAnsi="宋体"/>
          <w:sz w:val="24"/>
          <w:szCs w:val="24"/>
        </w:rPr>
      </w:pPr>
      <w:r>
        <w:rPr>
          <w:rFonts w:hAnsi="宋体" w:hint="eastAsia"/>
          <w:sz w:val="24"/>
          <w:szCs w:val="24"/>
        </w:rPr>
        <w:t>识别匹配时间小于1秒；</w:t>
      </w:r>
    </w:p>
    <w:p w:rsidR="003122A6" w:rsidRDefault="003122A6" w:rsidP="003122A6">
      <w:pPr>
        <w:pStyle w:val="a3"/>
        <w:numPr>
          <w:ilvl w:val="0"/>
          <w:numId w:val="2"/>
        </w:numPr>
        <w:adjustRightInd w:val="0"/>
        <w:snapToGrid w:val="0"/>
        <w:spacing w:line="360" w:lineRule="auto"/>
        <w:rPr>
          <w:rFonts w:hAnsi="宋体"/>
          <w:sz w:val="24"/>
          <w:szCs w:val="24"/>
        </w:rPr>
      </w:pPr>
      <w:r>
        <w:rPr>
          <w:rFonts w:hAnsi="宋体" w:hint="eastAsia"/>
          <w:sz w:val="24"/>
          <w:szCs w:val="24"/>
        </w:rPr>
        <w:t>支持正面和侧面面部识别；</w:t>
      </w:r>
    </w:p>
    <w:p w:rsidR="003122A6" w:rsidRDefault="003122A6" w:rsidP="003122A6">
      <w:pPr>
        <w:pStyle w:val="a3"/>
        <w:numPr>
          <w:ilvl w:val="0"/>
          <w:numId w:val="2"/>
        </w:numPr>
        <w:adjustRightInd w:val="0"/>
        <w:snapToGrid w:val="0"/>
        <w:spacing w:line="360" w:lineRule="auto"/>
        <w:rPr>
          <w:rFonts w:hAnsi="宋体"/>
          <w:sz w:val="24"/>
          <w:szCs w:val="24"/>
        </w:rPr>
      </w:pPr>
      <w:r>
        <w:rPr>
          <w:rFonts w:hAnsi="宋体" w:hint="eastAsia"/>
          <w:sz w:val="24"/>
          <w:szCs w:val="24"/>
        </w:rPr>
        <w:lastRenderedPageBreak/>
        <w:t>支持多人同时识别；</w:t>
      </w:r>
    </w:p>
    <w:p w:rsidR="003122A6" w:rsidRDefault="003122A6" w:rsidP="003122A6">
      <w:pPr>
        <w:pStyle w:val="a3"/>
        <w:numPr>
          <w:ilvl w:val="0"/>
          <w:numId w:val="2"/>
        </w:numPr>
        <w:adjustRightInd w:val="0"/>
        <w:snapToGrid w:val="0"/>
        <w:spacing w:line="360" w:lineRule="auto"/>
        <w:rPr>
          <w:rFonts w:hAnsi="宋体"/>
          <w:sz w:val="24"/>
          <w:szCs w:val="24"/>
        </w:rPr>
      </w:pPr>
      <w:r>
        <w:rPr>
          <w:rFonts w:hAnsi="宋体" w:hint="eastAsia"/>
          <w:sz w:val="24"/>
          <w:szCs w:val="24"/>
        </w:rPr>
        <w:t>基于Windows平台，通用性数据库；</w:t>
      </w:r>
    </w:p>
    <w:p w:rsidR="003122A6" w:rsidRDefault="003122A6" w:rsidP="003122A6">
      <w:pPr>
        <w:pStyle w:val="a3"/>
        <w:numPr>
          <w:ilvl w:val="0"/>
          <w:numId w:val="2"/>
        </w:numPr>
        <w:adjustRightInd w:val="0"/>
        <w:snapToGrid w:val="0"/>
        <w:spacing w:line="360" w:lineRule="auto"/>
        <w:rPr>
          <w:rFonts w:hAnsi="宋体"/>
          <w:sz w:val="24"/>
          <w:szCs w:val="24"/>
        </w:rPr>
      </w:pPr>
      <w:r>
        <w:rPr>
          <w:rFonts w:hAnsi="宋体" w:hint="eastAsia"/>
          <w:sz w:val="24"/>
          <w:szCs w:val="24"/>
        </w:rPr>
        <w:t>支持业界主流品牌摄像头；</w:t>
      </w:r>
    </w:p>
    <w:p w:rsidR="003122A6" w:rsidRDefault="003122A6" w:rsidP="003122A6">
      <w:pPr>
        <w:pStyle w:val="a3"/>
        <w:numPr>
          <w:ilvl w:val="0"/>
          <w:numId w:val="2"/>
        </w:numPr>
        <w:adjustRightInd w:val="0"/>
        <w:snapToGrid w:val="0"/>
        <w:spacing w:line="360" w:lineRule="auto"/>
        <w:rPr>
          <w:rFonts w:hAnsi="宋体"/>
          <w:sz w:val="24"/>
          <w:szCs w:val="24"/>
        </w:rPr>
      </w:pPr>
      <w:r>
        <w:rPr>
          <w:rFonts w:hAnsi="宋体" w:hint="eastAsia"/>
          <w:sz w:val="24"/>
          <w:szCs w:val="24"/>
        </w:rPr>
        <w:t>支持普通标准视频文件，分辨率不小于720P；</w:t>
      </w:r>
    </w:p>
    <w:p w:rsidR="003122A6" w:rsidRDefault="003122A6" w:rsidP="003122A6">
      <w:pPr>
        <w:pStyle w:val="a3"/>
        <w:numPr>
          <w:ilvl w:val="0"/>
          <w:numId w:val="2"/>
        </w:numPr>
        <w:adjustRightInd w:val="0"/>
        <w:snapToGrid w:val="0"/>
        <w:spacing w:line="360" w:lineRule="auto"/>
        <w:rPr>
          <w:rFonts w:hAnsi="宋体"/>
          <w:sz w:val="24"/>
          <w:szCs w:val="24"/>
        </w:rPr>
      </w:pPr>
      <w:r>
        <w:rPr>
          <w:rFonts w:hAnsi="宋体" w:hint="eastAsia"/>
          <w:sz w:val="24"/>
          <w:szCs w:val="24"/>
        </w:rPr>
        <w:t>支持实时和历史录像文件查询和识别。</w:t>
      </w:r>
    </w:p>
    <w:p w:rsidR="009350A4" w:rsidRPr="003122A6" w:rsidRDefault="009350A4" w:rsidP="009350A4">
      <w:pPr>
        <w:spacing w:line="360" w:lineRule="auto"/>
        <w:ind w:leftChars="413" w:left="991" w:firstLineChars="177" w:firstLine="425"/>
        <w:rPr>
          <w:color w:val="000000"/>
        </w:rPr>
      </w:pPr>
    </w:p>
    <w:p w:rsidR="009350A4" w:rsidRDefault="009350A4" w:rsidP="009350A4">
      <w:pPr>
        <w:pStyle w:val="3"/>
        <w:keepNext/>
        <w:keepLines/>
        <w:widowControl w:val="0"/>
        <w:tabs>
          <w:tab w:val="clear" w:pos="600"/>
        </w:tabs>
        <w:adjustRightInd w:val="0"/>
        <w:snapToGrid w:val="0"/>
        <w:spacing w:before="120" w:after="120" w:line="360" w:lineRule="auto"/>
        <w:ind w:left="-2" w:firstLine="2"/>
        <w:rPr>
          <w:lang w:eastAsia="zh-CN"/>
        </w:rPr>
      </w:pPr>
      <w:bookmarkStart w:id="9" w:name="_Toc450229136"/>
      <w:r>
        <w:rPr>
          <w:rFonts w:hint="eastAsia"/>
          <w:lang w:eastAsia="zh-CN"/>
        </w:rPr>
        <w:t>系统间的联动功能要求</w:t>
      </w:r>
      <w:bookmarkEnd w:id="9"/>
    </w:p>
    <w:p w:rsidR="009350A4" w:rsidRDefault="009350A4" w:rsidP="009350A4">
      <w:pPr>
        <w:spacing w:line="360" w:lineRule="auto"/>
        <w:ind w:firstLine="510"/>
        <w:rPr>
          <w:rFonts w:ascii="宋体" w:hAnsi="宋体"/>
        </w:rPr>
      </w:pPr>
      <w:r>
        <w:rPr>
          <w:rFonts w:ascii="宋体" w:hAnsi="宋体" w:hint="eastAsia"/>
        </w:rPr>
        <w:t xml:space="preserve">根据用户的实际情况，为实现一些特定的策略应用，要求各子系统之间能够相互协调工作，所以联动策略就显得尤为重要。事先设定相应联动条件，当某个系统返回的数据处触发了联动条件，系统就会根据预先制定的联动策略，启动与之相关系统的具体设备发生相应的动作。联动策略除了可以实现特定的功能以外，有些设备还可以根据系统提供的其他子系统的数据制定相应的节能策略。 </w:t>
      </w:r>
    </w:p>
    <w:p w:rsidR="009350A4" w:rsidRDefault="009350A4" w:rsidP="009350A4">
      <w:pPr>
        <w:spacing w:line="360" w:lineRule="auto"/>
        <w:ind w:firstLine="510"/>
        <w:rPr>
          <w:rFonts w:ascii="宋体" w:hAnsi="宋体"/>
        </w:rPr>
      </w:pPr>
      <w:r>
        <w:rPr>
          <w:rFonts w:ascii="宋体" w:hAnsi="宋体" w:hint="eastAsia"/>
        </w:rPr>
        <w:t>针对不同用户的具体需求，智能楼宇集成管理系统在实施时设计了以下联动控制方案（部分）：</w:t>
      </w:r>
    </w:p>
    <w:p w:rsidR="009350A4" w:rsidRDefault="009350A4" w:rsidP="009350A4">
      <w:pPr>
        <w:spacing w:line="360" w:lineRule="auto"/>
        <w:ind w:firstLine="510"/>
        <w:rPr>
          <w:color w:val="000000"/>
        </w:rPr>
      </w:pPr>
    </w:p>
    <w:p w:rsidR="009350A4" w:rsidRDefault="009350A4" w:rsidP="009350A4">
      <w:pPr>
        <w:pStyle w:val="4"/>
        <w:spacing w:line="360" w:lineRule="auto"/>
        <w:rPr>
          <w:i w:val="0"/>
          <w:sz w:val="24"/>
          <w:szCs w:val="24"/>
          <w:lang w:eastAsia="zh-CN"/>
        </w:rPr>
      </w:pPr>
      <w:bookmarkStart w:id="10" w:name="_Toc450229137"/>
      <w:r>
        <w:rPr>
          <w:rFonts w:hint="eastAsia"/>
          <w:i w:val="0"/>
          <w:sz w:val="24"/>
          <w:szCs w:val="24"/>
          <w:lang w:eastAsia="zh-CN"/>
        </w:rPr>
        <w:t>BAS</w:t>
      </w:r>
      <w:r>
        <w:rPr>
          <w:rFonts w:hint="eastAsia"/>
          <w:i w:val="0"/>
          <w:sz w:val="24"/>
          <w:szCs w:val="24"/>
          <w:lang w:eastAsia="zh-CN"/>
        </w:rPr>
        <w:t>系统与消防报警系统联动</w:t>
      </w:r>
      <w:bookmarkEnd w:id="10"/>
      <w:r>
        <w:rPr>
          <w:rFonts w:hint="eastAsia"/>
          <w:i w:val="0"/>
          <w:sz w:val="24"/>
          <w:szCs w:val="24"/>
          <w:lang w:eastAsia="zh-CN"/>
        </w:rPr>
        <w:t xml:space="preserve"> </w:t>
      </w:r>
    </w:p>
    <w:p w:rsidR="009350A4" w:rsidRDefault="009350A4" w:rsidP="009350A4">
      <w:pPr>
        <w:spacing w:line="360" w:lineRule="auto"/>
        <w:ind w:firstLine="510"/>
        <w:rPr>
          <w:rFonts w:ascii="宋体" w:hAnsi="宋体"/>
        </w:rPr>
      </w:pPr>
      <w:r>
        <w:rPr>
          <w:rFonts w:ascii="宋体" w:hAnsi="宋体" w:hint="eastAsia"/>
        </w:rPr>
        <w:t xml:space="preserve">消防自动化系统要求对火警探测预报有高灵敏度，执行十分精确和完善有效的消防措施，同时还必须和楼宇控制系统、安保系统、通讯系统等密切配合联动，保证有效指挥引导人员安全疏散和正确有效的扑灭火灾。 </w:t>
      </w:r>
    </w:p>
    <w:p w:rsidR="009350A4" w:rsidRDefault="009350A4" w:rsidP="009350A4">
      <w:pPr>
        <w:spacing w:line="360" w:lineRule="auto"/>
        <w:ind w:firstLine="510"/>
        <w:rPr>
          <w:rFonts w:ascii="宋体" w:hAnsi="宋体"/>
        </w:rPr>
      </w:pPr>
      <w:r>
        <w:rPr>
          <w:rFonts w:ascii="宋体" w:hAnsi="宋体" w:hint="eastAsia"/>
        </w:rPr>
        <w:t xml:space="preserve">IBMS系统对灭火联动的设置：电梯联动控制，即发生火灾时，消防电梯立即下降到一层待命；防火排烟、送风系统立即打开着火点的上下层排烟阀门，启动排烟风机，关闭防火卷帘门。同时打开着火层及其上、下层的送风阀门，启动加压风机向楼梯间加压，防止烟气侵入，保证人员疏散；空调系统立即关闭相关楼层的空调，同时启动正压送风；电力系统切断相关楼层的供电。 </w:t>
      </w:r>
    </w:p>
    <w:p w:rsidR="009350A4" w:rsidRDefault="009350A4" w:rsidP="009350A4">
      <w:pPr>
        <w:spacing w:line="360" w:lineRule="auto"/>
        <w:ind w:left="907"/>
        <w:rPr>
          <w:color w:val="000000"/>
        </w:rPr>
      </w:pPr>
    </w:p>
    <w:p w:rsidR="009350A4" w:rsidRDefault="009350A4" w:rsidP="009350A4">
      <w:pPr>
        <w:pStyle w:val="4"/>
        <w:spacing w:line="360" w:lineRule="auto"/>
        <w:rPr>
          <w:i w:val="0"/>
          <w:sz w:val="24"/>
          <w:szCs w:val="24"/>
          <w:lang w:eastAsia="zh-CN"/>
        </w:rPr>
      </w:pPr>
      <w:bookmarkStart w:id="11" w:name="_Toc450229138"/>
      <w:r>
        <w:rPr>
          <w:rFonts w:hint="eastAsia"/>
          <w:i w:val="0"/>
          <w:sz w:val="24"/>
          <w:szCs w:val="24"/>
          <w:lang w:eastAsia="zh-CN"/>
        </w:rPr>
        <w:t>安保系统与门禁、照明等系统联动</w:t>
      </w:r>
      <w:bookmarkEnd w:id="11"/>
      <w:r>
        <w:rPr>
          <w:rFonts w:hint="eastAsia"/>
          <w:i w:val="0"/>
          <w:sz w:val="24"/>
          <w:szCs w:val="24"/>
          <w:lang w:eastAsia="zh-CN"/>
        </w:rPr>
        <w:t xml:space="preserve"> </w:t>
      </w:r>
    </w:p>
    <w:p w:rsidR="009350A4" w:rsidRDefault="009350A4" w:rsidP="009350A4">
      <w:pPr>
        <w:spacing w:line="360" w:lineRule="auto"/>
        <w:ind w:firstLine="510"/>
        <w:rPr>
          <w:rFonts w:ascii="宋体" w:hAnsi="宋体"/>
        </w:rPr>
      </w:pPr>
      <w:r>
        <w:rPr>
          <w:rFonts w:ascii="宋体" w:hAnsi="宋体" w:hint="eastAsia"/>
        </w:rPr>
        <w:lastRenderedPageBreak/>
        <w:t>IBMS系统设计了安保系统与门禁、照明、电梯、等系统的高效联动。</w:t>
      </w:r>
    </w:p>
    <w:p w:rsidR="009350A4" w:rsidRDefault="009350A4" w:rsidP="009350A4">
      <w:pPr>
        <w:spacing w:line="360" w:lineRule="auto"/>
        <w:ind w:firstLine="510"/>
        <w:rPr>
          <w:rFonts w:ascii="宋体" w:hAnsi="宋体"/>
        </w:rPr>
      </w:pPr>
      <w:r>
        <w:rPr>
          <w:rFonts w:ascii="宋体" w:hAnsi="宋体" w:hint="eastAsia"/>
        </w:rPr>
        <w:t xml:space="preserve">说明：当发生非法闯入时，门禁系统记录非法闯入信息，通过跨系统联动设置，打开相应的照明系统设备和安保系统设备，使非法闯入者无处容身。 </w:t>
      </w:r>
    </w:p>
    <w:p w:rsidR="009350A4" w:rsidRDefault="009350A4" w:rsidP="009350A4">
      <w:pPr>
        <w:spacing w:line="360" w:lineRule="auto"/>
        <w:ind w:firstLine="510"/>
        <w:rPr>
          <w:rFonts w:ascii="宋体" w:hAnsi="宋体"/>
        </w:rPr>
      </w:pPr>
      <w:r>
        <w:rPr>
          <w:rFonts w:ascii="宋体" w:hAnsi="宋体" w:hint="eastAsia"/>
        </w:rPr>
        <w:t xml:space="preserve">联动策略执行如下： </w:t>
      </w:r>
    </w:p>
    <w:p w:rsidR="009350A4" w:rsidRDefault="009350A4" w:rsidP="009350A4">
      <w:pPr>
        <w:spacing w:line="360" w:lineRule="auto"/>
        <w:ind w:firstLine="510"/>
        <w:rPr>
          <w:rFonts w:ascii="宋体" w:hAnsi="宋体"/>
        </w:rPr>
      </w:pPr>
      <w:r>
        <w:rPr>
          <w:rFonts w:ascii="宋体" w:hAnsi="宋体" w:hint="eastAsia"/>
        </w:rPr>
        <w:t xml:space="preserve">安保系统在检测到非法闯入时，立刻向监控中心发出报警信号； </w:t>
      </w:r>
    </w:p>
    <w:p w:rsidR="009350A4" w:rsidRDefault="009350A4" w:rsidP="009350A4">
      <w:pPr>
        <w:spacing w:line="360" w:lineRule="auto"/>
        <w:ind w:firstLine="510"/>
        <w:rPr>
          <w:rFonts w:ascii="宋体" w:hAnsi="宋体"/>
        </w:rPr>
      </w:pPr>
      <w:r>
        <w:rPr>
          <w:rFonts w:ascii="宋体" w:hAnsi="宋体" w:hint="eastAsia"/>
        </w:rPr>
        <w:t xml:space="preserve">监控中心接到报警后，发出声光信号提示安保人员处理报警事件，并自动记录和储存报警事件发生的时间、地点、报警设备等信息； </w:t>
      </w:r>
    </w:p>
    <w:p w:rsidR="009350A4" w:rsidRDefault="009350A4" w:rsidP="009350A4">
      <w:pPr>
        <w:spacing w:line="360" w:lineRule="auto"/>
        <w:ind w:firstLine="510"/>
        <w:rPr>
          <w:rFonts w:ascii="宋体" w:hAnsi="宋体"/>
        </w:rPr>
      </w:pPr>
      <w:r>
        <w:rPr>
          <w:rFonts w:ascii="宋体" w:hAnsi="宋体" w:hint="eastAsia"/>
        </w:rPr>
        <w:t xml:space="preserve">监控中心通过系统中预置的联动控制策略，控制相关的门禁、照明、电梯、监控等系统执行相应的动作； </w:t>
      </w:r>
    </w:p>
    <w:p w:rsidR="009350A4" w:rsidRDefault="009350A4" w:rsidP="009350A4">
      <w:pPr>
        <w:spacing w:line="360" w:lineRule="auto"/>
        <w:ind w:firstLine="510"/>
        <w:rPr>
          <w:rFonts w:ascii="宋体" w:hAnsi="宋体"/>
        </w:rPr>
      </w:pPr>
      <w:r>
        <w:rPr>
          <w:rFonts w:ascii="宋体" w:hAnsi="宋体" w:hint="eastAsia"/>
        </w:rPr>
        <w:t>安保警务人员赶到报警地点后，通过智能</w:t>
      </w:r>
      <w:proofErr w:type="gramStart"/>
      <w:r>
        <w:rPr>
          <w:rFonts w:ascii="宋体" w:hAnsi="宋体" w:hint="eastAsia"/>
        </w:rPr>
        <w:t>卡打开</w:t>
      </w:r>
      <w:proofErr w:type="gramEnd"/>
      <w:r>
        <w:rPr>
          <w:rFonts w:ascii="宋体" w:hAnsi="宋体" w:hint="eastAsia"/>
        </w:rPr>
        <w:t>通道门锁，处理报警事件。</w:t>
      </w:r>
    </w:p>
    <w:p w:rsidR="009350A4" w:rsidRDefault="009350A4" w:rsidP="009350A4">
      <w:pPr>
        <w:spacing w:line="360" w:lineRule="auto"/>
        <w:ind w:left="907"/>
        <w:rPr>
          <w:color w:val="000000"/>
        </w:rPr>
      </w:pPr>
      <w:r>
        <w:rPr>
          <w:rFonts w:hint="eastAsia"/>
          <w:color w:val="000000"/>
        </w:rPr>
        <w:t xml:space="preserve"> </w:t>
      </w:r>
    </w:p>
    <w:p w:rsidR="009350A4" w:rsidRDefault="009350A4" w:rsidP="009350A4">
      <w:pPr>
        <w:pStyle w:val="4"/>
        <w:spacing w:line="360" w:lineRule="auto"/>
        <w:rPr>
          <w:i w:val="0"/>
          <w:sz w:val="24"/>
          <w:szCs w:val="24"/>
          <w:lang w:eastAsia="zh-CN"/>
        </w:rPr>
      </w:pPr>
      <w:bookmarkStart w:id="12" w:name="_Toc450229139"/>
      <w:r>
        <w:rPr>
          <w:rFonts w:hint="eastAsia"/>
          <w:i w:val="0"/>
          <w:sz w:val="24"/>
          <w:szCs w:val="24"/>
          <w:lang w:eastAsia="zh-CN"/>
        </w:rPr>
        <w:t>安保系统与消防系统之间联动</w:t>
      </w:r>
      <w:bookmarkEnd w:id="12"/>
      <w:r>
        <w:rPr>
          <w:rFonts w:hint="eastAsia"/>
          <w:i w:val="0"/>
          <w:sz w:val="24"/>
          <w:szCs w:val="24"/>
          <w:lang w:eastAsia="zh-CN"/>
        </w:rPr>
        <w:t xml:space="preserve">  </w:t>
      </w:r>
    </w:p>
    <w:p w:rsidR="009350A4" w:rsidRDefault="009350A4" w:rsidP="009350A4">
      <w:pPr>
        <w:spacing w:line="360" w:lineRule="auto"/>
        <w:ind w:firstLine="510"/>
        <w:rPr>
          <w:rFonts w:ascii="宋体" w:hAnsi="宋体"/>
        </w:rPr>
      </w:pPr>
      <w:r>
        <w:rPr>
          <w:rFonts w:ascii="宋体" w:hAnsi="宋体" w:hint="eastAsia"/>
        </w:rPr>
        <w:t xml:space="preserve">IBMS系统设计了安保系统与消防系统联动，当大口内某一区域发生火警时立即打开该区所有的门，其他区域的门仍处于正常工作状态，并将该区域的摄像机系统启动、置预置位、进行巡视，多媒体监控计算机报警，矩阵切换该图像到控制室的视频处理设备上，并将图像信号切换到指挥中心、消防值班室的监视器上进行显示。 </w:t>
      </w:r>
    </w:p>
    <w:p w:rsidR="009350A4" w:rsidRDefault="009350A4" w:rsidP="009350A4">
      <w:pPr>
        <w:spacing w:line="360" w:lineRule="auto"/>
        <w:ind w:firstLine="510"/>
        <w:rPr>
          <w:rFonts w:ascii="宋体" w:hAnsi="宋体"/>
        </w:rPr>
      </w:pPr>
      <w:r>
        <w:rPr>
          <w:rFonts w:ascii="宋体" w:hAnsi="宋体" w:hint="eastAsia"/>
        </w:rPr>
        <w:t>集成系统授权用户根据授权权限对系统进行相应的图像查询和控制。</w:t>
      </w:r>
    </w:p>
    <w:p w:rsidR="009350A4" w:rsidRDefault="009350A4" w:rsidP="009350A4">
      <w:pPr>
        <w:spacing w:line="360" w:lineRule="auto"/>
        <w:ind w:left="907"/>
        <w:rPr>
          <w:color w:val="000000"/>
        </w:rPr>
      </w:pPr>
    </w:p>
    <w:p w:rsidR="009350A4" w:rsidRDefault="009350A4" w:rsidP="009350A4">
      <w:pPr>
        <w:pStyle w:val="4"/>
        <w:spacing w:line="360" w:lineRule="auto"/>
        <w:rPr>
          <w:i w:val="0"/>
          <w:sz w:val="24"/>
          <w:szCs w:val="24"/>
          <w:lang w:eastAsia="zh-CN"/>
        </w:rPr>
      </w:pPr>
      <w:bookmarkStart w:id="13" w:name="_Toc450229141"/>
      <w:r>
        <w:rPr>
          <w:rFonts w:hint="eastAsia"/>
          <w:i w:val="0"/>
          <w:sz w:val="24"/>
          <w:szCs w:val="24"/>
          <w:lang w:eastAsia="zh-CN"/>
        </w:rPr>
        <w:t>数据整合技术要求</w:t>
      </w:r>
      <w:bookmarkEnd w:id="13"/>
      <w:r>
        <w:rPr>
          <w:rFonts w:hint="eastAsia"/>
          <w:i w:val="0"/>
          <w:sz w:val="24"/>
          <w:szCs w:val="24"/>
          <w:lang w:eastAsia="zh-CN"/>
        </w:rPr>
        <w:t xml:space="preserve"> </w:t>
      </w:r>
    </w:p>
    <w:p w:rsidR="009350A4" w:rsidRDefault="009350A4" w:rsidP="009350A4">
      <w:pPr>
        <w:spacing w:line="360" w:lineRule="auto"/>
        <w:ind w:firstLine="510"/>
        <w:rPr>
          <w:rFonts w:ascii="宋体" w:hAnsi="宋体"/>
        </w:rPr>
      </w:pPr>
      <w:r>
        <w:rPr>
          <w:rFonts w:ascii="宋体" w:hAnsi="宋体" w:hint="eastAsia"/>
        </w:rPr>
        <w:t xml:space="preserve">集成系统的软件平台要求设置符合IBMS.DIA标准的数据服务器，且采集的设备运行状态数据和历史数据要求建立在通用数据库（主流商业数据库）基础上，被集成的各智能化子系统的数据库要求提供相关的数据格式，并与集成系统一级中心的数据库进行互联，实现数据库层面的集成。 </w:t>
      </w:r>
    </w:p>
    <w:p w:rsidR="009350A4" w:rsidRDefault="009350A4" w:rsidP="009350A4">
      <w:pPr>
        <w:spacing w:line="360" w:lineRule="auto"/>
        <w:ind w:firstLine="510"/>
        <w:rPr>
          <w:rFonts w:ascii="宋体" w:hAnsi="宋体"/>
        </w:rPr>
      </w:pPr>
      <w:r>
        <w:rPr>
          <w:rFonts w:ascii="宋体" w:hAnsi="宋体" w:hint="eastAsia"/>
        </w:rPr>
        <w:lastRenderedPageBreak/>
        <w:t xml:space="preserve">集成系统的数据库具备和其他信息化系统数据层面集成的功能。 </w:t>
      </w:r>
    </w:p>
    <w:p w:rsidR="009350A4" w:rsidRDefault="009350A4" w:rsidP="009350A4">
      <w:pPr>
        <w:spacing w:line="360" w:lineRule="auto"/>
        <w:ind w:left="907" w:firstLineChars="200" w:firstLine="480"/>
        <w:rPr>
          <w:color w:val="000000"/>
        </w:rPr>
      </w:pPr>
    </w:p>
    <w:p w:rsidR="009350A4" w:rsidRDefault="009350A4" w:rsidP="009350A4">
      <w:pPr>
        <w:pStyle w:val="4"/>
        <w:spacing w:line="360" w:lineRule="auto"/>
        <w:rPr>
          <w:i w:val="0"/>
          <w:sz w:val="24"/>
          <w:szCs w:val="24"/>
          <w:lang w:eastAsia="zh-CN"/>
        </w:rPr>
      </w:pPr>
      <w:r>
        <w:rPr>
          <w:rFonts w:hint="eastAsia"/>
          <w:i w:val="0"/>
          <w:sz w:val="24"/>
          <w:szCs w:val="24"/>
          <w:lang w:eastAsia="zh-CN"/>
        </w:rPr>
        <w:t xml:space="preserve">  </w:t>
      </w:r>
      <w:bookmarkStart w:id="14" w:name="_Toc450229142"/>
      <w:r>
        <w:rPr>
          <w:rFonts w:hint="eastAsia"/>
          <w:i w:val="0"/>
          <w:sz w:val="24"/>
          <w:szCs w:val="24"/>
          <w:lang w:eastAsia="zh-CN"/>
        </w:rPr>
        <w:t>IBMS</w:t>
      </w:r>
      <w:r>
        <w:rPr>
          <w:rFonts w:hint="eastAsia"/>
          <w:i w:val="0"/>
          <w:sz w:val="24"/>
          <w:szCs w:val="24"/>
          <w:lang w:eastAsia="zh-CN"/>
        </w:rPr>
        <w:t>系统人机界面技术要求</w:t>
      </w:r>
      <w:bookmarkEnd w:id="14"/>
    </w:p>
    <w:p w:rsidR="009350A4" w:rsidRDefault="009350A4" w:rsidP="009350A4">
      <w:pPr>
        <w:spacing w:line="360" w:lineRule="auto"/>
        <w:ind w:firstLine="510"/>
        <w:rPr>
          <w:rFonts w:ascii="宋体" w:hAnsi="宋体"/>
        </w:rPr>
      </w:pPr>
      <w:r>
        <w:rPr>
          <w:rFonts w:ascii="宋体" w:hAnsi="宋体" w:hint="eastAsia"/>
        </w:rPr>
        <w:t xml:space="preserve">集成系统是整个大厦的管理核心，其不单单是一个软件工程，也是一个管理工程。此次集成系统要求在软件的人机工学方面体现易用、美观的特点。将由集成系统提供整体的解决方案，以实现集成系统与各子系统的工作界面的统一性，图文标识的一致性，具体为： </w:t>
      </w:r>
    </w:p>
    <w:p w:rsidR="009350A4" w:rsidRDefault="009350A4" w:rsidP="009350A4">
      <w:pPr>
        <w:spacing w:line="360" w:lineRule="auto"/>
        <w:ind w:firstLine="510"/>
        <w:rPr>
          <w:rFonts w:ascii="宋体" w:hAnsi="宋体"/>
        </w:rPr>
      </w:pPr>
      <w:r>
        <w:rPr>
          <w:rFonts w:ascii="宋体" w:hAnsi="宋体" w:hint="eastAsia"/>
        </w:rPr>
        <w:t xml:space="preserve">各系统采用统一的中英文标识（遵照最新的国家规范）。 </w:t>
      </w:r>
    </w:p>
    <w:p w:rsidR="009350A4" w:rsidRDefault="009350A4" w:rsidP="009350A4">
      <w:pPr>
        <w:spacing w:line="360" w:lineRule="auto"/>
        <w:ind w:firstLine="510"/>
        <w:rPr>
          <w:rFonts w:ascii="宋体" w:hAnsi="宋体"/>
        </w:rPr>
      </w:pPr>
      <w:r>
        <w:rPr>
          <w:rFonts w:ascii="宋体" w:hAnsi="宋体" w:hint="eastAsia"/>
        </w:rPr>
        <w:t xml:space="preserve">各系统采用统一的电子地图、设备组态和图形界面（具体到每一个按钮、报警标识、提示文字等）。 </w:t>
      </w:r>
    </w:p>
    <w:p w:rsidR="009350A4" w:rsidRDefault="009350A4" w:rsidP="009350A4">
      <w:pPr>
        <w:spacing w:line="360" w:lineRule="auto"/>
        <w:ind w:firstLine="510"/>
        <w:rPr>
          <w:rFonts w:ascii="宋体" w:hAnsi="宋体"/>
        </w:rPr>
      </w:pPr>
      <w:r>
        <w:rPr>
          <w:rFonts w:ascii="宋体" w:hAnsi="宋体" w:hint="eastAsia"/>
        </w:rPr>
        <w:t xml:space="preserve">各系统采用统一的数据命名格式。 系统集成显示技术： </w:t>
      </w:r>
    </w:p>
    <w:p w:rsidR="009350A4" w:rsidRDefault="009350A4" w:rsidP="009350A4">
      <w:pPr>
        <w:spacing w:line="360" w:lineRule="auto"/>
        <w:ind w:firstLine="510"/>
        <w:rPr>
          <w:color w:val="000000"/>
        </w:rPr>
      </w:pPr>
      <w:r>
        <w:rPr>
          <w:rFonts w:hint="eastAsia"/>
          <w:color w:val="000000"/>
        </w:rPr>
        <w:t>集成系统将设置于安保控制室内，日常管理使用操作员站进行操作，并在监控屏幕上显示整栋建筑内所有设备运行的情况；当出现报警和异常情况时候，屏幕显示系统将在集成系统的管理下自动进行切换，显示报警和故障区域，同时在操作员站上可以进行相应的处置。</w:t>
      </w:r>
    </w:p>
    <w:p w:rsidR="00A64AFB" w:rsidRPr="009350A4" w:rsidRDefault="00A64AFB"/>
    <w:sectPr w:rsidR="00A64AFB" w:rsidRPr="00935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ill Sans">
    <w:altName w:val="Microsoft Sans Serif"/>
    <w:charset w:val="00"/>
    <w:family w:val="swiss"/>
    <w:pitch w:val="default"/>
    <w:sig w:usb0="A0002A67" w:usb1="00000000" w:usb2="00000000" w:usb3="00000000" w:csb0="000001F7" w:csb1="00000000"/>
  </w:font>
  <w:font w:name="Trebuchet MS">
    <w:panose1 w:val="020B0603020202020204"/>
    <w:charset w:val="00"/>
    <w:family w:val="swiss"/>
    <w:pitch w:val="variable"/>
    <w:sig w:usb0="000006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425"/>
        </w:tabs>
        <w:ind w:left="425" w:hanging="425"/>
      </w:pPr>
    </w:lvl>
    <w:lvl w:ilvl="2">
      <w:start w:val="1"/>
      <w:numFmt w:val="decimal"/>
      <w:lvlText w:val="%1.%2.%3"/>
      <w:lvlJc w:val="left"/>
      <w:pPr>
        <w:tabs>
          <w:tab w:val="num" w:pos="600"/>
        </w:tabs>
        <w:ind w:left="600" w:hanging="600"/>
      </w:pPr>
      <w:rPr>
        <w:rFonts w:hint="eastAsia"/>
      </w:rPr>
    </w:lvl>
    <w:lvl w:ilvl="3">
      <w:start w:val="1"/>
      <w:numFmt w:val="decimal"/>
      <w:lvlText w:val="%1.%2.%3.%4"/>
      <w:lvlJc w:val="left"/>
      <w:pPr>
        <w:tabs>
          <w:tab w:val="num" w:pos="700"/>
        </w:tabs>
        <w:ind w:left="700" w:hanging="700"/>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
    <w:nsid w:val="6A50415E"/>
    <w:multiLevelType w:val="multilevel"/>
    <w:tmpl w:val="6A50415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A4"/>
    <w:rsid w:val="003122A6"/>
    <w:rsid w:val="009350A4"/>
    <w:rsid w:val="00A64AFB"/>
    <w:rsid w:val="00FD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0A4"/>
    <w:pPr>
      <w:spacing w:after="200" w:line="276" w:lineRule="auto"/>
    </w:pPr>
    <w:rPr>
      <w:rFonts w:ascii="Gill Sans" w:eastAsia="宋体" w:hAnsi="Gill Sans" w:cs="Times New Roman"/>
      <w:kern w:val="0"/>
      <w:sz w:val="24"/>
      <w:szCs w:val="20"/>
    </w:rPr>
  </w:style>
  <w:style w:type="paragraph" w:styleId="2">
    <w:name w:val="heading 2"/>
    <w:basedOn w:val="a"/>
    <w:next w:val="a"/>
    <w:link w:val="2Char"/>
    <w:qFormat/>
    <w:rsid w:val="009350A4"/>
    <w:pPr>
      <w:tabs>
        <w:tab w:val="left" w:pos="425"/>
      </w:tabs>
      <w:adjustRightInd w:val="0"/>
      <w:spacing w:after="0"/>
      <w:ind w:left="425" w:hanging="425"/>
      <w:outlineLvl w:val="1"/>
    </w:pPr>
    <w:rPr>
      <w:rFonts w:ascii="Trebuchet MS" w:eastAsia="方正姚体" w:hAnsi="Trebuchet MS"/>
      <w:bCs/>
      <w:snapToGrid w:val="0"/>
      <w:color w:val="438086"/>
      <w:sz w:val="28"/>
      <w:szCs w:val="28"/>
      <w:lang w:val="zh-CN"/>
    </w:rPr>
  </w:style>
  <w:style w:type="paragraph" w:styleId="3">
    <w:name w:val="heading 3"/>
    <w:basedOn w:val="a"/>
    <w:next w:val="a"/>
    <w:link w:val="3Char"/>
    <w:qFormat/>
    <w:rsid w:val="009350A4"/>
    <w:pPr>
      <w:tabs>
        <w:tab w:val="left" w:pos="600"/>
      </w:tabs>
      <w:spacing w:after="0"/>
      <w:ind w:left="600" w:hanging="600"/>
      <w:outlineLvl w:val="2"/>
    </w:pPr>
    <w:rPr>
      <w:rFonts w:ascii="Trebuchet MS" w:eastAsia="方正姚体" w:hAnsi="Trebuchet MS"/>
      <w:color w:val="438086"/>
      <w:szCs w:val="24"/>
      <w:lang w:eastAsia="en-US"/>
    </w:rPr>
  </w:style>
  <w:style w:type="paragraph" w:styleId="4">
    <w:name w:val="heading 4"/>
    <w:basedOn w:val="a"/>
    <w:next w:val="a"/>
    <w:link w:val="4Char"/>
    <w:qFormat/>
    <w:rsid w:val="009350A4"/>
    <w:pPr>
      <w:tabs>
        <w:tab w:val="left" w:pos="700"/>
      </w:tabs>
      <w:spacing w:after="0"/>
      <w:ind w:left="700" w:hanging="700"/>
      <w:outlineLvl w:val="3"/>
    </w:pPr>
    <w:rPr>
      <w:rFonts w:ascii="Trebuchet MS" w:eastAsia="方正姚体" w:hAnsi="Trebuchet MS"/>
      <w:i/>
      <w:iCs/>
      <w:color w:val="438086"/>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350A4"/>
    <w:rPr>
      <w:rFonts w:ascii="Trebuchet MS" w:eastAsia="方正姚体" w:hAnsi="Trebuchet MS" w:cs="Times New Roman"/>
      <w:bCs/>
      <w:snapToGrid w:val="0"/>
      <w:color w:val="438086"/>
      <w:kern w:val="0"/>
      <w:sz w:val="28"/>
      <w:szCs w:val="28"/>
      <w:lang w:val="zh-CN"/>
    </w:rPr>
  </w:style>
  <w:style w:type="character" w:customStyle="1" w:styleId="3Char">
    <w:name w:val="标题 3 Char"/>
    <w:basedOn w:val="a0"/>
    <w:link w:val="3"/>
    <w:rsid w:val="009350A4"/>
    <w:rPr>
      <w:rFonts w:ascii="Trebuchet MS" w:eastAsia="方正姚体" w:hAnsi="Trebuchet MS" w:cs="Times New Roman"/>
      <w:color w:val="438086"/>
      <w:kern w:val="0"/>
      <w:sz w:val="24"/>
      <w:szCs w:val="24"/>
      <w:lang w:eastAsia="en-US"/>
    </w:rPr>
  </w:style>
  <w:style w:type="character" w:customStyle="1" w:styleId="4Char">
    <w:name w:val="标题 4 Char"/>
    <w:basedOn w:val="a0"/>
    <w:link w:val="4"/>
    <w:rsid w:val="009350A4"/>
    <w:rPr>
      <w:rFonts w:ascii="Trebuchet MS" w:eastAsia="方正姚体" w:hAnsi="Trebuchet MS" w:cs="Times New Roman"/>
      <w:i/>
      <w:iCs/>
      <w:color w:val="438086"/>
      <w:kern w:val="0"/>
      <w:sz w:val="22"/>
      <w:lang w:eastAsia="en-US"/>
    </w:rPr>
  </w:style>
  <w:style w:type="character" w:customStyle="1" w:styleId="Char">
    <w:name w:val="纯文本 Char"/>
    <w:link w:val="a3"/>
    <w:rsid w:val="009350A4"/>
    <w:rPr>
      <w:rFonts w:ascii="宋体" w:eastAsia="宋体" w:hAnsi="Courier New"/>
    </w:rPr>
  </w:style>
  <w:style w:type="paragraph" w:styleId="a3">
    <w:name w:val="Plain Text"/>
    <w:basedOn w:val="a"/>
    <w:link w:val="Char"/>
    <w:rsid w:val="009350A4"/>
    <w:pPr>
      <w:widowControl w:val="0"/>
      <w:spacing w:after="0" w:line="240" w:lineRule="auto"/>
      <w:jc w:val="both"/>
    </w:pPr>
    <w:rPr>
      <w:rFonts w:ascii="宋体" w:hAnsi="Courier New" w:cstheme="minorBidi"/>
      <w:kern w:val="2"/>
      <w:sz w:val="21"/>
      <w:szCs w:val="22"/>
    </w:rPr>
  </w:style>
  <w:style w:type="character" w:customStyle="1" w:styleId="Char1">
    <w:name w:val="纯文本 Char1"/>
    <w:basedOn w:val="a0"/>
    <w:uiPriority w:val="99"/>
    <w:semiHidden/>
    <w:rsid w:val="009350A4"/>
    <w:rPr>
      <w:rFonts w:ascii="宋体" w:eastAsia="宋体" w:hAnsi="Courier New" w:cs="Courier New"/>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0A4"/>
    <w:pPr>
      <w:spacing w:after="200" w:line="276" w:lineRule="auto"/>
    </w:pPr>
    <w:rPr>
      <w:rFonts w:ascii="Gill Sans" w:eastAsia="宋体" w:hAnsi="Gill Sans" w:cs="Times New Roman"/>
      <w:kern w:val="0"/>
      <w:sz w:val="24"/>
      <w:szCs w:val="20"/>
    </w:rPr>
  </w:style>
  <w:style w:type="paragraph" w:styleId="2">
    <w:name w:val="heading 2"/>
    <w:basedOn w:val="a"/>
    <w:next w:val="a"/>
    <w:link w:val="2Char"/>
    <w:qFormat/>
    <w:rsid w:val="009350A4"/>
    <w:pPr>
      <w:tabs>
        <w:tab w:val="left" w:pos="425"/>
      </w:tabs>
      <w:adjustRightInd w:val="0"/>
      <w:spacing w:after="0"/>
      <w:ind w:left="425" w:hanging="425"/>
      <w:outlineLvl w:val="1"/>
    </w:pPr>
    <w:rPr>
      <w:rFonts w:ascii="Trebuchet MS" w:eastAsia="方正姚体" w:hAnsi="Trebuchet MS"/>
      <w:bCs/>
      <w:snapToGrid w:val="0"/>
      <w:color w:val="438086"/>
      <w:sz w:val="28"/>
      <w:szCs w:val="28"/>
      <w:lang w:val="zh-CN"/>
    </w:rPr>
  </w:style>
  <w:style w:type="paragraph" w:styleId="3">
    <w:name w:val="heading 3"/>
    <w:basedOn w:val="a"/>
    <w:next w:val="a"/>
    <w:link w:val="3Char"/>
    <w:qFormat/>
    <w:rsid w:val="009350A4"/>
    <w:pPr>
      <w:tabs>
        <w:tab w:val="left" w:pos="600"/>
      </w:tabs>
      <w:spacing w:after="0"/>
      <w:ind w:left="600" w:hanging="600"/>
      <w:outlineLvl w:val="2"/>
    </w:pPr>
    <w:rPr>
      <w:rFonts w:ascii="Trebuchet MS" w:eastAsia="方正姚体" w:hAnsi="Trebuchet MS"/>
      <w:color w:val="438086"/>
      <w:szCs w:val="24"/>
      <w:lang w:eastAsia="en-US"/>
    </w:rPr>
  </w:style>
  <w:style w:type="paragraph" w:styleId="4">
    <w:name w:val="heading 4"/>
    <w:basedOn w:val="a"/>
    <w:next w:val="a"/>
    <w:link w:val="4Char"/>
    <w:qFormat/>
    <w:rsid w:val="009350A4"/>
    <w:pPr>
      <w:tabs>
        <w:tab w:val="left" w:pos="700"/>
      </w:tabs>
      <w:spacing w:after="0"/>
      <w:ind w:left="700" w:hanging="700"/>
      <w:outlineLvl w:val="3"/>
    </w:pPr>
    <w:rPr>
      <w:rFonts w:ascii="Trebuchet MS" w:eastAsia="方正姚体" w:hAnsi="Trebuchet MS"/>
      <w:i/>
      <w:iCs/>
      <w:color w:val="438086"/>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350A4"/>
    <w:rPr>
      <w:rFonts w:ascii="Trebuchet MS" w:eastAsia="方正姚体" w:hAnsi="Trebuchet MS" w:cs="Times New Roman"/>
      <w:bCs/>
      <w:snapToGrid w:val="0"/>
      <w:color w:val="438086"/>
      <w:kern w:val="0"/>
      <w:sz w:val="28"/>
      <w:szCs w:val="28"/>
      <w:lang w:val="zh-CN"/>
    </w:rPr>
  </w:style>
  <w:style w:type="character" w:customStyle="1" w:styleId="3Char">
    <w:name w:val="标题 3 Char"/>
    <w:basedOn w:val="a0"/>
    <w:link w:val="3"/>
    <w:rsid w:val="009350A4"/>
    <w:rPr>
      <w:rFonts w:ascii="Trebuchet MS" w:eastAsia="方正姚体" w:hAnsi="Trebuchet MS" w:cs="Times New Roman"/>
      <w:color w:val="438086"/>
      <w:kern w:val="0"/>
      <w:sz w:val="24"/>
      <w:szCs w:val="24"/>
      <w:lang w:eastAsia="en-US"/>
    </w:rPr>
  </w:style>
  <w:style w:type="character" w:customStyle="1" w:styleId="4Char">
    <w:name w:val="标题 4 Char"/>
    <w:basedOn w:val="a0"/>
    <w:link w:val="4"/>
    <w:rsid w:val="009350A4"/>
    <w:rPr>
      <w:rFonts w:ascii="Trebuchet MS" w:eastAsia="方正姚体" w:hAnsi="Trebuchet MS" w:cs="Times New Roman"/>
      <w:i/>
      <w:iCs/>
      <w:color w:val="438086"/>
      <w:kern w:val="0"/>
      <w:sz w:val="22"/>
      <w:lang w:eastAsia="en-US"/>
    </w:rPr>
  </w:style>
  <w:style w:type="character" w:customStyle="1" w:styleId="Char">
    <w:name w:val="纯文本 Char"/>
    <w:link w:val="a3"/>
    <w:rsid w:val="009350A4"/>
    <w:rPr>
      <w:rFonts w:ascii="宋体" w:eastAsia="宋体" w:hAnsi="Courier New"/>
    </w:rPr>
  </w:style>
  <w:style w:type="paragraph" w:styleId="a3">
    <w:name w:val="Plain Text"/>
    <w:basedOn w:val="a"/>
    <w:link w:val="Char"/>
    <w:rsid w:val="009350A4"/>
    <w:pPr>
      <w:widowControl w:val="0"/>
      <w:spacing w:after="0" w:line="240" w:lineRule="auto"/>
      <w:jc w:val="both"/>
    </w:pPr>
    <w:rPr>
      <w:rFonts w:ascii="宋体" w:hAnsi="Courier New" w:cstheme="minorBidi"/>
      <w:kern w:val="2"/>
      <w:sz w:val="21"/>
      <w:szCs w:val="22"/>
    </w:rPr>
  </w:style>
  <w:style w:type="character" w:customStyle="1" w:styleId="Char1">
    <w:name w:val="纯文本 Char1"/>
    <w:basedOn w:val="a0"/>
    <w:uiPriority w:val="99"/>
    <w:semiHidden/>
    <w:rsid w:val="009350A4"/>
    <w:rPr>
      <w:rFonts w:ascii="宋体" w:eastAsia="宋体" w:hAnsi="Courier New" w:cs="Courier New"/>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8613327806566</cp:lastModifiedBy>
  <cp:revision>3</cp:revision>
  <dcterms:created xsi:type="dcterms:W3CDTF">2019-07-29T08:04:00Z</dcterms:created>
  <dcterms:modified xsi:type="dcterms:W3CDTF">2019-07-29T08:06:00Z</dcterms:modified>
</cp:coreProperties>
</file>